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roofErr w:type="gramEnd"/>
    </w:p>
    <w:p w:rsidR="00EE00D6" w:rsidRDefault="0046299A" w:rsidP="00F43E8D">
      <w:pPr>
        <w:tabs>
          <w:tab w:val="left" w:pos="540"/>
          <w:tab w:val="left" w:pos="900"/>
        </w:tabs>
        <w:jc w:val="center"/>
        <w:rPr>
          <w:i/>
          <w:iCs/>
          <w:color w:val="auto"/>
          <w:sz w:val="22"/>
          <w:szCs w:val="22"/>
        </w:rPr>
      </w:pPr>
      <w:r>
        <w:rPr>
          <w:i/>
          <w:iCs/>
          <w:color w:val="auto"/>
          <w:sz w:val="22"/>
          <w:szCs w:val="22"/>
        </w:rPr>
        <w:t>от</w:t>
      </w:r>
      <w:r w:rsidR="00791A32">
        <w:rPr>
          <w:i/>
          <w:iCs/>
          <w:color w:val="auto"/>
          <w:sz w:val="22"/>
          <w:szCs w:val="22"/>
        </w:rPr>
        <w:t xml:space="preserve"> </w:t>
      </w:r>
      <w:r w:rsidR="00213A58">
        <w:rPr>
          <w:i/>
          <w:iCs/>
          <w:color w:val="auto"/>
          <w:sz w:val="22"/>
          <w:szCs w:val="22"/>
        </w:rPr>
        <w:t>07.09.2021 №00565</w:t>
      </w:r>
      <w:r w:rsidR="00EE00D6">
        <w:rPr>
          <w:i/>
          <w:iCs/>
          <w:color w:val="auto"/>
          <w:sz w:val="22"/>
          <w:szCs w:val="22"/>
        </w:rPr>
        <w:t>;</w:t>
      </w:r>
    </w:p>
    <w:p w:rsidR="00430F6F" w:rsidRDefault="00EE00D6" w:rsidP="00F43E8D">
      <w:pPr>
        <w:tabs>
          <w:tab w:val="left" w:pos="540"/>
          <w:tab w:val="left" w:pos="900"/>
        </w:tabs>
        <w:jc w:val="center"/>
        <w:rPr>
          <w:i/>
          <w:iCs/>
          <w:color w:val="auto"/>
          <w:sz w:val="22"/>
          <w:szCs w:val="22"/>
        </w:rPr>
      </w:pPr>
      <w:r>
        <w:rPr>
          <w:i/>
          <w:iCs/>
          <w:color w:val="auto"/>
          <w:sz w:val="22"/>
          <w:szCs w:val="22"/>
        </w:rPr>
        <w:t xml:space="preserve">от </w:t>
      </w:r>
      <w:r w:rsidR="006330C8">
        <w:rPr>
          <w:i/>
          <w:iCs/>
          <w:color w:val="auto"/>
          <w:sz w:val="22"/>
          <w:szCs w:val="22"/>
        </w:rPr>
        <w:t>15.09.2021 №00581</w:t>
      </w:r>
      <w:r w:rsidR="00430F6F">
        <w:rPr>
          <w:i/>
          <w:iCs/>
          <w:color w:val="auto"/>
          <w:sz w:val="22"/>
          <w:szCs w:val="22"/>
        </w:rPr>
        <w:t>;</w:t>
      </w:r>
    </w:p>
    <w:p w:rsidR="00E566B5" w:rsidRDefault="00430F6F" w:rsidP="00F43E8D">
      <w:pPr>
        <w:tabs>
          <w:tab w:val="left" w:pos="540"/>
          <w:tab w:val="left" w:pos="900"/>
        </w:tabs>
        <w:jc w:val="center"/>
        <w:rPr>
          <w:i/>
          <w:iCs/>
          <w:color w:val="auto"/>
          <w:sz w:val="22"/>
          <w:szCs w:val="22"/>
        </w:rPr>
      </w:pPr>
      <w:r>
        <w:rPr>
          <w:i/>
          <w:iCs/>
          <w:color w:val="auto"/>
          <w:sz w:val="22"/>
          <w:szCs w:val="22"/>
        </w:rPr>
        <w:t>от 19.10.2021 №00666</w:t>
      </w:r>
      <w:r w:rsidR="00E566B5">
        <w:rPr>
          <w:i/>
          <w:iCs/>
          <w:color w:val="auto"/>
          <w:sz w:val="22"/>
          <w:szCs w:val="22"/>
        </w:rPr>
        <w:t>;</w:t>
      </w:r>
    </w:p>
    <w:p w:rsidR="004C11B8" w:rsidRDefault="00E566B5" w:rsidP="00F43E8D">
      <w:pPr>
        <w:tabs>
          <w:tab w:val="left" w:pos="540"/>
          <w:tab w:val="left" w:pos="900"/>
        </w:tabs>
        <w:jc w:val="center"/>
        <w:rPr>
          <w:i/>
          <w:iCs/>
          <w:color w:val="auto"/>
          <w:sz w:val="22"/>
          <w:szCs w:val="22"/>
        </w:rPr>
      </w:pPr>
      <w:r>
        <w:rPr>
          <w:i/>
          <w:iCs/>
          <w:color w:val="auto"/>
          <w:sz w:val="22"/>
          <w:szCs w:val="22"/>
        </w:rPr>
        <w:t xml:space="preserve">от </w:t>
      </w:r>
      <w:r w:rsidR="005522B8">
        <w:rPr>
          <w:i/>
          <w:iCs/>
          <w:color w:val="auto"/>
          <w:sz w:val="22"/>
          <w:szCs w:val="22"/>
        </w:rPr>
        <w:t>01.12.2021 №00758</w:t>
      </w:r>
      <w:r w:rsidR="008D7245">
        <w:rPr>
          <w:i/>
          <w:iCs/>
          <w:color w:val="auto"/>
          <w:sz w:val="22"/>
          <w:szCs w:val="22"/>
        </w:rPr>
        <w:t>;</w:t>
      </w:r>
    </w:p>
    <w:p w:rsidR="008D7245" w:rsidRDefault="002730CC" w:rsidP="00F43E8D">
      <w:pPr>
        <w:tabs>
          <w:tab w:val="left" w:pos="540"/>
          <w:tab w:val="left" w:pos="900"/>
        </w:tabs>
        <w:jc w:val="center"/>
        <w:rPr>
          <w:i/>
          <w:iCs/>
          <w:color w:val="auto"/>
          <w:sz w:val="22"/>
          <w:szCs w:val="22"/>
        </w:rPr>
      </w:pPr>
      <w:r>
        <w:rPr>
          <w:i/>
          <w:iCs/>
          <w:color w:val="auto"/>
          <w:sz w:val="22"/>
          <w:szCs w:val="22"/>
        </w:rPr>
        <w:t>от 17.12.2021 №00789</w:t>
      </w:r>
      <w:r w:rsidR="008D7245">
        <w:rPr>
          <w:i/>
          <w:iCs/>
          <w:color w:val="auto"/>
          <w:sz w:val="22"/>
          <w:szCs w:val="22"/>
        </w:rPr>
        <w:t>;</w:t>
      </w:r>
    </w:p>
    <w:p w:rsidR="00CA2C79" w:rsidRDefault="008D7245" w:rsidP="00F43E8D">
      <w:pPr>
        <w:tabs>
          <w:tab w:val="left" w:pos="540"/>
          <w:tab w:val="left" w:pos="900"/>
        </w:tabs>
        <w:jc w:val="center"/>
        <w:rPr>
          <w:i/>
          <w:iCs/>
          <w:color w:val="auto"/>
          <w:sz w:val="22"/>
          <w:szCs w:val="22"/>
        </w:rPr>
      </w:pPr>
      <w:r>
        <w:rPr>
          <w:i/>
          <w:iCs/>
          <w:color w:val="auto"/>
          <w:sz w:val="22"/>
          <w:szCs w:val="22"/>
        </w:rPr>
        <w:t xml:space="preserve">от </w:t>
      </w:r>
      <w:r w:rsidR="005D5C59">
        <w:rPr>
          <w:i/>
          <w:iCs/>
          <w:color w:val="auto"/>
          <w:sz w:val="22"/>
          <w:szCs w:val="22"/>
        </w:rPr>
        <w:t>15.02.2022 №00092</w:t>
      </w:r>
      <w:r w:rsidR="00CA2C79">
        <w:rPr>
          <w:i/>
          <w:iCs/>
          <w:color w:val="auto"/>
          <w:sz w:val="22"/>
          <w:szCs w:val="22"/>
        </w:rPr>
        <w:t>;</w:t>
      </w:r>
    </w:p>
    <w:p w:rsidR="00F43E8D" w:rsidRPr="00051505" w:rsidRDefault="00CA2C79" w:rsidP="00F43E8D">
      <w:pPr>
        <w:tabs>
          <w:tab w:val="left" w:pos="540"/>
          <w:tab w:val="left" w:pos="900"/>
        </w:tabs>
        <w:jc w:val="center"/>
        <w:rPr>
          <w:i/>
          <w:iCs/>
          <w:color w:val="auto"/>
          <w:sz w:val="22"/>
          <w:szCs w:val="22"/>
        </w:rPr>
      </w:pPr>
      <w:r>
        <w:rPr>
          <w:i/>
          <w:iCs/>
          <w:color w:val="auto"/>
          <w:sz w:val="22"/>
          <w:szCs w:val="22"/>
        </w:rPr>
        <w:t xml:space="preserve">от </w:t>
      </w:r>
      <w:r w:rsidR="006462EB">
        <w:rPr>
          <w:i/>
          <w:iCs/>
          <w:color w:val="auto"/>
          <w:sz w:val="22"/>
          <w:szCs w:val="22"/>
        </w:rPr>
        <w:t>11.03.2022 №00139</w:t>
      </w:r>
      <w:r w:rsidR="0046299A">
        <w:rPr>
          <w:i/>
          <w:iCs/>
          <w:color w:val="auto"/>
          <w:sz w:val="22"/>
          <w:szCs w:val="22"/>
        </w:rPr>
        <w:t>)</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CA2C79">
      <w:pPr>
        <w:tabs>
          <w:tab w:val="left" w:pos="540"/>
          <w:tab w:val="left" w:pos="900"/>
        </w:tabs>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2021</w:t>
      </w:r>
      <w:r w:rsidR="00F43E8D" w:rsidRPr="00051505">
        <w:rPr>
          <w:b/>
          <w:bCs/>
          <w:i/>
          <w:iCs/>
          <w:color w:val="auto"/>
          <w:sz w:val="22"/>
          <w:szCs w:val="22"/>
        </w:rPr>
        <w:t xml:space="preserve"> год</w:t>
      </w:r>
    </w:p>
    <w:p w:rsidR="00F43E8D" w:rsidRPr="00051505" w:rsidRDefault="00F43E8D" w:rsidP="00F43E8D">
      <w:pPr>
        <w:keepNext/>
        <w:keepLines/>
        <w:spacing w:before="120" w:line="276" w:lineRule="auto"/>
        <w:jc w:val="center"/>
        <w:outlineLvl w:val="0"/>
        <w:rPr>
          <w:b/>
          <w:bCs/>
          <w:i/>
          <w:color w:val="000000"/>
        </w:rPr>
      </w:pPr>
      <w:bookmarkStart w:id="0" w:name="_Toc514237704"/>
      <w:r w:rsidRPr="00051505">
        <w:rPr>
          <w:b/>
          <w:bCs/>
          <w:color w:val="000000"/>
        </w:rPr>
        <w:lastRenderedPageBreak/>
        <w:t>СОДЕРЖАНИЕ</w:t>
      </w:r>
      <w:bookmarkEnd w:id="0"/>
    </w:p>
    <w:p w:rsidR="00F43E8D" w:rsidRPr="00051505" w:rsidRDefault="00762AC9" w:rsidP="00365A3E">
      <w:pPr>
        <w:tabs>
          <w:tab w:val="right" w:leader="dot" w:pos="9781"/>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A85634">
          <w:rPr>
            <w:noProof/>
            <w:webHidden/>
            <w:color w:val="auto"/>
          </w:rPr>
          <w:t>2</w:t>
        </w:r>
        <w:r w:rsidRPr="00051505">
          <w:rPr>
            <w:noProof/>
            <w:webHidden/>
            <w:color w:val="auto"/>
          </w:rPr>
          <w:fldChar w:fldCharType="end"/>
        </w:r>
      </w:hyperlink>
    </w:p>
    <w:p w:rsidR="00F43E8D" w:rsidRPr="00051505" w:rsidRDefault="006462EB" w:rsidP="00365A3E">
      <w:pPr>
        <w:tabs>
          <w:tab w:val="right" w:leader="dot" w:pos="9781"/>
        </w:tabs>
        <w:rPr>
          <w:noProof/>
          <w:color w:val="auto"/>
        </w:rPr>
      </w:pPr>
      <w:hyperlink w:anchor="_Toc514237705" w:history="1">
        <w:r w:rsidR="00F43E8D" w:rsidRPr="00E71553">
          <w:rPr>
            <w:b/>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6462EB" w:rsidP="00365A3E">
      <w:pPr>
        <w:tabs>
          <w:tab w:val="right" w:leader="dot" w:pos="9781"/>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762AC9" w:rsidRPr="00051505">
          <w:rPr>
            <w:noProof/>
            <w:webHidden/>
            <w:color w:val="auto"/>
          </w:rPr>
          <w:fldChar w:fldCharType="end"/>
        </w:r>
      </w:hyperlink>
    </w:p>
    <w:p w:rsidR="00F43E8D" w:rsidRPr="00051505" w:rsidRDefault="006462EB" w:rsidP="00365A3E">
      <w:pPr>
        <w:tabs>
          <w:tab w:val="right" w:leader="dot" w:pos="9781"/>
        </w:tabs>
        <w:rPr>
          <w:noProof/>
          <w:color w:val="auto"/>
        </w:rPr>
      </w:pPr>
      <w:hyperlink w:anchor="_Toc514237710" w:history="1">
        <w:r w:rsidR="00F43E8D" w:rsidRPr="00E71553">
          <w:rPr>
            <w:b/>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6462EB" w:rsidP="00365A3E">
      <w:pPr>
        <w:tabs>
          <w:tab w:val="right" w:leader="dot" w:pos="9781"/>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13</w:t>
        </w:r>
        <w:r w:rsidR="00762AC9" w:rsidRPr="00051505">
          <w:rPr>
            <w:noProof/>
            <w:webHidden/>
            <w:color w:val="auto"/>
          </w:rPr>
          <w:fldChar w:fldCharType="end"/>
        </w:r>
      </w:hyperlink>
    </w:p>
    <w:p w:rsidR="00F43E8D" w:rsidRDefault="006462EB" w:rsidP="00365A3E">
      <w:pPr>
        <w:tabs>
          <w:tab w:val="right" w:leader="dot" w:pos="9781"/>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15</w:t>
        </w:r>
        <w:r w:rsidR="00762AC9" w:rsidRPr="00051505">
          <w:rPr>
            <w:noProof/>
            <w:webHidden/>
            <w:color w:val="auto"/>
          </w:rPr>
          <w:fldChar w:fldCharType="end"/>
        </w:r>
      </w:hyperlink>
    </w:p>
    <w:p w:rsidR="008271D4" w:rsidRDefault="006462EB" w:rsidP="00365A3E">
      <w:pPr>
        <w:tabs>
          <w:tab w:val="right" w:leader="dot" w:pos="9781"/>
        </w:tabs>
        <w:spacing w:line="276" w:lineRule="auto"/>
        <w:rPr>
          <w:noProof/>
          <w:color w:val="auto"/>
        </w:rPr>
      </w:pPr>
      <w:hyperlink w:anchor="НМЦД" w:history="1">
        <w:r w:rsidR="008271D4" w:rsidRPr="00E71553">
          <w:rPr>
            <w:rStyle w:val="af7"/>
            <w:b/>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E71553">
        <w:rPr>
          <w:b/>
          <w:noProof/>
          <w:color w:val="auto"/>
        </w:rPr>
        <w:t>…</w:t>
      </w:r>
      <w:r w:rsidR="008271D4">
        <w:rPr>
          <w:noProof/>
          <w:color w:val="auto"/>
        </w:rPr>
        <w:t>…………………..16</w:t>
      </w:r>
    </w:p>
    <w:p w:rsidR="008271D4" w:rsidRPr="00051505" w:rsidRDefault="006462EB" w:rsidP="00365A3E">
      <w:pPr>
        <w:tabs>
          <w:tab w:val="right" w:leader="dot" w:pos="9781"/>
        </w:tabs>
        <w:spacing w:line="276" w:lineRule="auto"/>
        <w:rPr>
          <w:noProof/>
          <w:color w:val="auto"/>
        </w:rPr>
      </w:pPr>
      <w:hyperlink w:anchor="порядок16" w:history="1">
        <w:r w:rsidR="008271D4" w:rsidRPr="00CE6802">
          <w:rPr>
            <w:rStyle w:val="af7"/>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w:t>
      </w:r>
      <w:r w:rsidR="00ED2165">
        <w:rPr>
          <w:noProof/>
          <w:color w:val="auto"/>
        </w:rPr>
        <w:t>……</w:t>
      </w:r>
      <w:r w:rsidR="008271D4">
        <w:rPr>
          <w:noProof/>
          <w:color w:val="auto"/>
        </w:rPr>
        <w:t>16</w:t>
      </w:r>
    </w:p>
    <w:p w:rsidR="00F43E8D" w:rsidRPr="00051505" w:rsidRDefault="006462EB" w:rsidP="00365A3E">
      <w:pPr>
        <w:tabs>
          <w:tab w:val="right" w:leader="dot" w:pos="9781"/>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E71553" w:rsidRDefault="006462EB" w:rsidP="00365A3E">
      <w:pPr>
        <w:tabs>
          <w:tab w:val="right" w:leader="dot" w:pos="9781"/>
        </w:tabs>
        <w:rPr>
          <w:b/>
          <w:noProof/>
          <w:color w:val="auto"/>
        </w:rPr>
      </w:pPr>
      <w:hyperlink w:anchor="_Toc514237716" w:history="1">
        <w:r w:rsidR="00F43E8D" w:rsidRPr="00E71553">
          <w:rPr>
            <w:b/>
            <w:noProof/>
            <w:color w:val="0000FF"/>
            <w:u w:val="single"/>
          </w:rPr>
          <w:t>ГЛАВА 4. СПОСОБЫ ЗАКУПОК И УСЛОВИЯ ИХ ПРОВЕДЕНИЯ.</w:t>
        </w:r>
        <w:r w:rsidR="00F43E8D" w:rsidRPr="00E71553">
          <w:rPr>
            <w:b/>
            <w:noProof/>
            <w:webHidden/>
            <w:color w:val="auto"/>
          </w:rPr>
          <w:tab/>
        </w:r>
        <w:r w:rsidR="009B0698" w:rsidRPr="00E71553">
          <w:rPr>
            <w:b/>
            <w:noProof/>
            <w:webHidden/>
            <w:color w:val="auto"/>
          </w:rPr>
          <w:t>2</w:t>
        </w:r>
        <w:r w:rsidR="00E71553">
          <w:rPr>
            <w:b/>
            <w:noProof/>
            <w:webHidden/>
            <w:color w:val="auto"/>
            <w:lang w:val="en-US"/>
          </w:rPr>
          <w:t>5</w:t>
        </w:r>
      </w:hyperlink>
    </w:p>
    <w:p w:rsidR="00F43E8D" w:rsidRPr="00051505" w:rsidRDefault="006462EB" w:rsidP="00365A3E">
      <w:pPr>
        <w:tabs>
          <w:tab w:val="right" w:leader="dot" w:pos="9781"/>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Pr="00051505" w:rsidRDefault="006462EB" w:rsidP="00365A3E">
      <w:pPr>
        <w:tabs>
          <w:tab w:val="right" w:leader="dot" w:pos="9781"/>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Pr="00E71553" w:rsidRDefault="006462EB" w:rsidP="00365A3E">
      <w:pPr>
        <w:tabs>
          <w:tab w:val="right" w:leader="dot" w:pos="9781"/>
        </w:tabs>
        <w:rPr>
          <w:b/>
          <w:noProof/>
          <w:color w:val="auto"/>
        </w:rPr>
      </w:pPr>
      <w:hyperlink w:anchor="_Toc514237720" w:history="1">
        <w:r w:rsidR="00F43E8D" w:rsidRPr="00E71553">
          <w:rPr>
            <w:b/>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E71553">
          <w:rPr>
            <w:b/>
            <w:noProof/>
            <w:webHidden/>
            <w:color w:val="auto"/>
          </w:rPr>
          <w:tab/>
        </w:r>
        <w:r w:rsidR="009B0698" w:rsidRPr="00E71553">
          <w:rPr>
            <w:b/>
            <w:noProof/>
            <w:webHidden/>
            <w:color w:val="auto"/>
          </w:rPr>
          <w:t>2</w:t>
        </w:r>
        <w:r w:rsidR="00E71553">
          <w:rPr>
            <w:b/>
            <w:noProof/>
            <w:webHidden/>
            <w:color w:val="auto"/>
            <w:lang w:val="en-US"/>
          </w:rPr>
          <w:t>8</w:t>
        </w:r>
      </w:hyperlink>
    </w:p>
    <w:p w:rsidR="00F43E8D" w:rsidRPr="00051505" w:rsidRDefault="006462EB" w:rsidP="00365A3E">
      <w:pPr>
        <w:tabs>
          <w:tab w:val="right" w:leader="dot" w:pos="9781"/>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w:t>
        </w:r>
        <w:r w:rsidR="00E71553">
          <w:rPr>
            <w:noProof/>
            <w:webHidden/>
            <w:color w:val="auto"/>
            <w:lang w:val="en-US"/>
          </w:rPr>
          <w:t>8</w:t>
        </w:r>
      </w:hyperlink>
    </w:p>
    <w:p w:rsidR="00F43E8D" w:rsidRPr="00051505" w:rsidRDefault="006462EB" w:rsidP="00365A3E">
      <w:pPr>
        <w:tabs>
          <w:tab w:val="right" w:leader="dot" w:pos="9781"/>
        </w:tabs>
        <w:rPr>
          <w:noProof/>
          <w:color w:val="auto"/>
        </w:rPr>
      </w:pPr>
      <w:hyperlink w:anchor="_Toc514237722" w:history="1">
        <w:r w:rsidR="00F43E8D" w:rsidRPr="00E71553">
          <w:rPr>
            <w:b/>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E71553">
          <w:rPr>
            <w:noProof/>
            <w:webHidden/>
            <w:color w:val="auto"/>
            <w:lang w:val="en-US"/>
          </w:rPr>
          <w:t>30</w:t>
        </w:r>
      </w:hyperlink>
    </w:p>
    <w:p w:rsidR="00F43E8D" w:rsidRPr="00051505" w:rsidRDefault="006462EB" w:rsidP="00365A3E">
      <w:pPr>
        <w:tabs>
          <w:tab w:val="right" w:leader="dot" w:pos="9781"/>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E71553">
          <w:rPr>
            <w:noProof/>
            <w:webHidden/>
            <w:color w:val="auto"/>
            <w:lang w:val="en-US"/>
          </w:rPr>
          <w:t>31</w:t>
        </w:r>
      </w:hyperlink>
    </w:p>
    <w:p w:rsidR="00F43E8D" w:rsidRPr="00051505" w:rsidRDefault="006462EB" w:rsidP="00365A3E">
      <w:pPr>
        <w:tabs>
          <w:tab w:val="right" w:leader="dot" w:pos="9781"/>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w:t>
        </w:r>
        <w:r w:rsidR="00E71553">
          <w:rPr>
            <w:noProof/>
            <w:webHidden/>
            <w:color w:val="auto"/>
            <w:lang w:val="en-US"/>
          </w:rPr>
          <w:t>1</w:t>
        </w:r>
      </w:hyperlink>
    </w:p>
    <w:p w:rsidR="00F43E8D" w:rsidRPr="00051505" w:rsidRDefault="006462EB" w:rsidP="00365A3E">
      <w:pPr>
        <w:tabs>
          <w:tab w:val="right" w:leader="dot" w:pos="9781"/>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w:t>
        </w:r>
        <w:r w:rsidR="00E71553">
          <w:rPr>
            <w:noProof/>
            <w:webHidden/>
            <w:color w:val="auto"/>
            <w:lang w:val="en-US"/>
          </w:rPr>
          <w:t>2</w:t>
        </w:r>
      </w:hyperlink>
    </w:p>
    <w:p w:rsidR="00F43E8D" w:rsidRPr="00051505" w:rsidRDefault="006462EB" w:rsidP="00365A3E">
      <w:pPr>
        <w:tabs>
          <w:tab w:val="right" w:leader="dot" w:pos="9781"/>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w:t>
        </w:r>
        <w:r w:rsidR="00E71553">
          <w:rPr>
            <w:noProof/>
            <w:webHidden/>
            <w:color w:val="auto"/>
            <w:lang w:val="en-US"/>
          </w:rPr>
          <w:t>3</w:t>
        </w:r>
      </w:hyperlink>
    </w:p>
    <w:p w:rsidR="00F43E8D" w:rsidRPr="00051505" w:rsidRDefault="006462EB" w:rsidP="00365A3E">
      <w:pPr>
        <w:tabs>
          <w:tab w:val="right" w:leader="dot" w:pos="9781"/>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051505" w:rsidRDefault="006462EB" w:rsidP="00365A3E">
      <w:pPr>
        <w:tabs>
          <w:tab w:val="right" w:leader="dot" w:pos="9781"/>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E71553" w:rsidRDefault="006462EB" w:rsidP="00365A3E">
      <w:pPr>
        <w:tabs>
          <w:tab w:val="right" w:leader="dot" w:pos="9781"/>
        </w:tabs>
        <w:rPr>
          <w:b/>
          <w:noProof/>
          <w:color w:val="auto"/>
        </w:rPr>
      </w:pPr>
      <w:hyperlink w:anchor="_Toc514237729" w:history="1">
        <w:r w:rsidR="00F43E8D" w:rsidRPr="00E71553">
          <w:rPr>
            <w:b/>
            <w:noProof/>
            <w:color w:val="0000FF"/>
            <w:u w:val="single"/>
          </w:rPr>
          <w:t>ГЛАВА 7. ПОРЯДОК ПОДГОТОВКИ И ПРОВЕДЕНИЯ ЗАКУПОК</w:t>
        </w:r>
        <w:r w:rsidR="00F43E8D" w:rsidRPr="00E71553">
          <w:rPr>
            <w:b/>
            <w:noProof/>
            <w:webHidden/>
            <w:color w:val="auto"/>
          </w:rPr>
          <w:tab/>
        </w:r>
        <w:r w:rsidR="00762AC9" w:rsidRPr="00E71553">
          <w:rPr>
            <w:b/>
            <w:noProof/>
            <w:webHidden/>
            <w:color w:val="auto"/>
          </w:rPr>
          <w:fldChar w:fldCharType="begin"/>
        </w:r>
        <w:r w:rsidR="00F43E8D" w:rsidRPr="00E71553">
          <w:rPr>
            <w:b/>
            <w:noProof/>
            <w:webHidden/>
            <w:color w:val="auto"/>
          </w:rPr>
          <w:instrText xml:space="preserve"> PAGEREF _Toc514237729 \h </w:instrText>
        </w:r>
        <w:r w:rsidR="00762AC9" w:rsidRPr="00E71553">
          <w:rPr>
            <w:b/>
            <w:noProof/>
            <w:webHidden/>
            <w:color w:val="auto"/>
          </w:rPr>
        </w:r>
        <w:r w:rsidR="00762AC9" w:rsidRPr="00E71553">
          <w:rPr>
            <w:b/>
            <w:noProof/>
            <w:webHidden/>
            <w:color w:val="auto"/>
          </w:rPr>
          <w:fldChar w:fldCharType="separate"/>
        </w:r>
        <w:r w:rsidR="00A85634" w:rsidRPr="00E71553">
          <w:rPr>
            <w:b/>
            <w:noProof/>
            <w:webHidden/>
            <w:color w:val="auto"/>
          </w:rPr>
          <w:t>3</w:t>
        </w:r>
        <w:r w:rsidR="00E71553">
          <w:rPr>
            <w:b/>
            <w:noProof/>
            <w:webHidden/>
            <w:color w:val="auto"/>
            <w:lang w:val="en-US"/>
          </w:rPr>
          <w:t>8</w:t>
        </w:r>
        <w:r w:rsidR="00762AC9" w:rsidRPr="00E71553">
          <w:rPr>
            <w:b/>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Default="006462EB" w:rsidP="00365A3E">
      <w:pPr>
        <w:tabs>
          <w:tab w:val="right" w:leader="dot" w:pos="9781"/>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9</w:t>
        </w:r>
        <w:r w:rsidR="00762AC9" w:rsidRPr="00051505">
          <w:rPr>
            <w:noProof/>
            <w:webHidden/>
            <w:color w:val="auto"/>
          </w:rPr>
          <w:fldChar w:fldCharType="end"/>
        </w:r>
      </w:hyperlink>
    </w:p>
    <w:p w:rsidR="00430F6F" w:rsidRPr="00E71553" w:rsidRDefault="00430F6F" w:rsidP="00365A3E">
      <w:pPr>
        <w:tabs>
          <w:tab w:val="right" w:leader="dot" w:pos="9781"/>
        </w:tabs>
        <w:spacing w:line="276" w:lineRule="auto"/>
        <w:rPr>
          <w:noProof/>
          <w:color w:val="auto"/>
          <w:lang w:val="en-US"/>
        </w:rPr>
      </w:pPr>
      <w:r w:rsidRPr="00283A94">
        <w:rPr>
          <w:noProof/>
          <w:color w:val="auto"/>
          <w:u w:val="single"/>
        </w:rPr>
        <w:t>Раздел 4. Критерии оценки</w:t>
      </w:r>
      <w:r>
        <w:rPr>
          <w:noProof/>
          <w:color w:val="auto"/>
          <w:u w:val="single"/>
        </w:rPr>
        <w:t>……………………………………………………………………..</w:t>
      </w:r>
      <w:r w:rsidR="00E71553">
        <w:rPr>
          <w:noProof/>
          <w:color w:val="auto"/>
          <w:u w:val="single"/>
          <w:lang w:val="en-US"/>
        </w:rPr>
        <w:t>40</w:t>
      </w:r>
    </w:p>
    <w:p w:rsidR="00F43E8D" w:rsidRPr="00051505" w:rsidRDefault="006462EB" w:rsidP="00365A3E">
      <w:pPr>
        <w:tabs>
          <w:tab w:val="right" w:leader="dot" w:pos="9781"/>
        </w:tabs>
        <w:rPr>
          <w:noProof/>
          <w:color w:val="auto"/>
        </w:rPr>
      </w:pPr>
      <w:hyperlink w:anchor="_Toc514237733" w:history="1">
        <w:r w:rsidR="00F43E8D" w:rsidRPr="00E71553">
          <w:rPr>
            <w:b/>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6462EB" w:rsidP="00365A3E">
      <w:pPr>
        <w:tabs>
          <w:tab w:val="right" w:leader="dot" w:pos="9781"/>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6462EB" w:rsidP="00365A3E">
      <w:pPr>
        <w:tabs>
          <w:tab w:val="right" w:leader="dot" w:pos="9781"/>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w:t>
        </w:r>
        <w:r w:rsidR="00E71553">
          <w:rPr>
            <w:noProof/>
            <w:webHidden/>
            <w:color w:val="auto"/>
            <w:lang w:val="en-US"/>
          </w:rPr>
          <w:t>3</w:t>
        </w:r>
      </w:hyperlink>
    </w:p>
    <w:p w:rsidR="00F43E8D" w:rsidRPr="00051505" w:rsidRDefault="006462EB" w:rsidP="00365A3E">
      <w:pPr>
        <w:tabs>
          <w:tab w:val="right" w:leader="dot" w:pos="9781"/>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w:t>
        </w:r>
        <w:r w:rsidR="00E71553">
          <w:rPr>
            <w:noProof/>
            <w:webHidden/>
            <w:color w:val="auto"/>
            <w:lang w:val="en-US"/>
          </w:rPr>
          <w:t>4</w:t>
        </w:r>
      </w:hyperlink>
    </w:p>
    <w:p w:rsidR="00F43E8D" w:rsidRPr="00051505" w:rsidRDefault="006462EB" w:rsidP="00365A3E">
      <w:pPr>
        <w:tabs>
          <w:tab w:val="right" w:leader="dot" w:pos="9781"/>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w:t>
        </w:r>
        <w:r w:rsidR="00E71553">
          <w:rPr>
            <w:noProof/>
            <w:webHidden/>
            <w:color w:val="auto"/>
            <w:lang w:val="en-US"/>
          </w:rPr>
          <w:t>6</w:t>
        </w:r>
      </w:hyperlink>
    </w:p>
    <w:p w:rsidR="00F43E8D" w:rsidRPr="00051505" w:rsidRDefault="006462EB" w:rsidP="00365A3E">
      <w:pPr>
        <w:tabs>
          <w:tab w:val="right" w:leader="dot" w:pos="9781"/>
        </w:tabs>
        <w:rPr>
          <w:noProof/>
          <w:color w:val="auto"/>
        </w:rPr>
      </w:pPr>
      <w:hyperlink w:anchor="_Toc514237738" w:history="1">
        <w:r w:rsidR="00F43E8D" w:rsidRPr="00E71553">
          <w:rPr>
            <w:b/>
            <w:noProof/>
            <w:snapToGrid w:val="0"/>
            <w:color w:val="0000FF"/>
            <w:u w:val="single"/>
          </w:rPr>
          <w:t xml:space="preserve">ГЛАВА 9. ПОРЯДОК ПРОВЕДЕНИЯ </w:t>
        </w:r>
        <w:r w:rsidR="00F43E8D" w:rsidRPr="00E71553">
          <w:rPr>
            <w:b/>
            <w:noProof/>
            <w:color w:val="0000FF"/>
            <w:u w:val="single"/>
          </w:rPr>
          <w:t>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6462EB" w:rsidP="00365A3E">
      <w:pPr>
        <w:tabs>
          <w:tab w:val="right" w:leader="dot" w:pos="9781"/>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6462EB" w:rsidP="00365A3E">
      <w:pPr>
        <w:tabs>
          <w:tab w:val="right" w:leader="dot" w:pos="9781"/>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6462EB" w:rsidP="00365A3E">
      <w:pPr>
        <w:tabs>
          <w:tab w:val="right" w:leader="dot" w:pos="9781"/>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6462EB" w:rsidP="00365A3E">
      <w:pPr>
        <w:tabs>
          <w:tab w:val="right" w:leader="dot" w:pos="9781"/>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6462EB" w:rsidP="00365A3E">
      <w:pPr>
        <w:tabs>
          <w:tab w:val="right" w:leader="dot" w:pos="9781"/>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6462EB" w:rsidP="00365A3E">
      <w:pPr>
        <w:tabs>
          <w:tab w:val="right" w:leader="dot" w:pos="9781"/>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6462EB" w:rsidP="00365A3E">
      <w:pPr>
        <w:tabs>
          <w:tab w:val="right" w:leader="dot" w:pos="9781"/>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6462EB" w:rsidP="00365A3E">
      <w:pPr>
        <w:tabs>
          <w:tab w:val="right" w:leader="dot" w:pos="9781"/>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6462EB" w:rsidP="00365A3E">
      <w:pPr>
        <w:tabs>
          <w:tab w:val="right" w:leader="dot" w:pos="9781"/>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6462EB" w:rsidP="00365A3E">
      <w:pPr>
        <w:tabs>
          <w:tab w:val="right" w:leader="dot" w:pos="9781"/>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6462EB" w:rsidP="00365A3E">
      <w:pPr>
        <w:tabs>
          <w:tab w:val="right" w:leader="dot" w:pos="9781"/>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2</w:t>
        </w:r>
      </w:hyperlink>
    </w:p>
    <w:p w:rsidR="00F43E8D" w:rsidRPr="00051505" w:rsidRDefault="006462EB" w:rsidP="00365A3E">
      <w:pPr>
        <w:tabs>
          <w:tab w:val="right" w:leader="dot" w:pos="9781"/>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3</w:t>
        </w:r>
      </w:hyperlink>
    </w:p>
    <w:p w:rsidR="00F43E8D" w:rsidRPr="00051505" w:rsidRDefault="006462EB" w:rsidP="00365A3E">
      <w:pPr>
        <w:tabs>
          <w:tab w:val="right" w:leader="dot" w:pos="9781"/>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w:t>
        </w:r>
        <w:r w:rsidR="00E71553">
          <w:rPr>
            <w:noProof/>
            <w:webHidden/>
            <w:color w:val="auto"/>
            <w:lang w:val="en-US"/>
          </w:rPr>
          <w:t>4</w:t>
        </w:r>
      </w:hyperlink>
    </w:p>
    <w:p w:rsidR="00F43E8D" w:rsidRPr="00051505" w:rsidRDefault="006462EB" w:rsidP="00365A3E">
      <w:pPr>
        <w:tabs>
          <w:tab w:val="right" w:leader="dot" w:pos="9781"/>
        </w:tabs>
        <w:rPr>
          <w:noProof/>
          <w:color w:val="auto"/>
        </w:rPr>
      </w:pPr>
      <w:hyperlink w:anchor="_Toc514237752" w:history="1">
        <w:r w:rsidR="00F43E8D" w:rsidRPr="00E71553">
          <w:rPr>
            <w:b/>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6462EB" w:rsidP="00365A3E">
      <w:pPr>
        <w:tabs>
          <w:tab w:val="right" w:leader="dot" w:pos="9781"/>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6462EB" w:rsidP="00365A3E">
      <w:pPr>
        <w:tabs>
          <w:tab w:val="right" w:leader="dot" w:pos="9781"/>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A21295" w:rsidRDefault="006462EB" w:rsidP="00365A3E">
      <w:pPr>
        <w:tabs>
          <w:tab w:val="right" w:leader="dot" w:pos="9781"/>
        </w:tabs>
        <w:spacing w:line="276" w:lineRule="auto"/>
        <w:rPr>
          <w:noProof/>
          <w:color w:val="auto"/>
          <w:lang w:val="en-US"/>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w:t>
        </w:r>
      </w:hyperlink>
      <w:r w:rsidR="00A21295">
        <w:rPr>
          <w:noProof/>
          <w:color w:val="auto"/>
          <w:lang w:val="en-US"/>
        </w:rPr>
        <w:t>6</w:t>
      </w:r>
    </w:p>
    <w:p w:rsidR="00F43E8D" w:rsidRPr="00051505" w:rsidRDefault="006462EB" w:rsidP="00365A3E">
      <w:pPr>
        <w:tabs>
          <w:tab w:val="right" w:leader="dot" w:pos="9781"/>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6462EB" w:rsidP="00365A3E">
      <w:pPr>
        <w:tabs>
          <w:tab w:val="right" w:leader="dot" w:pos="9781"/>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6462EB" w:rsidP="00365A3E">
      <w:pPr>
        <w:tabs>
          <w:tab w:val="right" w:leader="dot" w:pos="9781"/>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6462EB" w:rsidP="00365A3E">
      <w:pPr>
        <w:tabs>
          <w:tab w:val="right" w:leader="dot" w:pos="9781"/>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6462EB" w:rsidP="00365A3E">
      <w:pPr>
        <w:tabs>
          <w:tab w:val="right" w:leader="dot" w:pos="9781"/>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8</w:t>
        </w:r>
      </w:hyperlink>
    </w:p>
    <w:p w:rsidR="00F43E8D" w:rsidRPr="00051505" w:rsidRDefault="006462EB" w:rsidP="00365A3E">
      <w:pPr>
        <w:tabs>
          <w:tab w:val="right" w:leader="dot" w:pos="9781"/>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6462EB" w:rsidP="00365A3E">
      <w:pPr>
        <w:tabs>
          <w:tab w:val="right" w:leader="dot" w:pos="9781"/>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6462EB" w:rsidP="00365A3E">
      <w:pPr>
        <w:tabs>
          <w:tab w:val="right" w:leader="dot" w:pos="9781"/>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6462EB" w:rsidP="00365A3E">
      <w:pPr>
        <w:tabs>
          <w:tab w:val="right" w:leader="dot" w:pos="9781"/>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6462EB" w:rsidP="00365A3E">
      <w:pPr>
        <w:tabs>
          <w:tab w:val="right" w:leader="dot" w:pos="9781"/>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6462EB" w:rsidP="00365A3E">
      <w:pPr>
        <w:tabs>
          <w:tab w:val="right" w:leader="dot" w:pos="9781"/>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06228A">
          <w:rPr>
            <w:noProof/>
            <w:webHidden/>
            <w:color w:val="auto"/>
          </w:rPr>
          <w:t>6</w:t>
        </w:r>
        <w:r w:rsidR="00A21295">
          <w:rPr>
            <w:noProof/>
            <w:webHidden/>
            <w:color w:val="auto"/>
            <w:lang w:val="en-US"/>
          </w:rPr>
          <w:t>1</w:t>
        </w:r>
      </w:hyperlink>
    </w:p>
    <w:p w:rsidR="00F43E8D" w:rsidRPr="00051505" w:rsidRDefault="006462EB" w:rsidP="00365A3E">
      <w:pPr>
        <w:tabs>
          <w:tab w:val="right" w:leader="dot" w:pos="9781"/>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w:t>
        </w:r>
        <w:r w:rsidR="00A21295">
          <w:rPr>
            <w:noProof/>
            <w:webHidden/>
            <w:color w:val="auto"/>
            <w:lang w:val="en-US"/>
          </w:rPr>
          <w:t>2</w:t>
        </w:r>
      </w:hyperlink>
    </w:p>
    <w:p w:rsidR="00F43E8D" w:rsidRPr="00365A3E" w:rsidRDefault="006462EB" w:rsidP="00365A3E">
      <w:pPr>
        <w:tabs>
          <w:tab w:val="right" w:leader="dot" w:pos="9781"/>
        </w:tabs>
        <w:rPr>
          <w:noProof/>
          <w:color w:val="auto"/>
        </w:rPr>
      </w:pPr>
      <w:hyperlink w:anchor="_Toc514237768" w:history="1">
        <w:r w:rsidR="00F43E8D" w:rsidRPr="00365A3E">
          <w:rPr>
            <w:b/>
            <w:noProof/>
            <w:color w:val="0000FF"/>
            <w:u w:val="single"/>
          </w:rPr>
          <w:t>ГЛАВА 11. ПОРЯДОК ПРОВЕДЕНИЯ ЗАПРОСА КОТИРОВОК В ЭЛЕКТРОННОЙ ФОРМЕ</w:t>
        </w:r>
        <w:r w:rsidR="00F43E8D" w:rsidRPr="00365A3E">
          <w:rPr>
            <w:noProof/>
            <w:webHidden/>
            <w:color w:val="auto"/>
          </w:rPr>
          <w:tab/>
        </w:r>
        <w:r w:rsidR="00483E23" w:rsidRPr="00365A3E">
          <w:rPr>
            <w:noProof/>
            <w:webHidden/>
            <w:color w:val="auto"/>
          </w:rPr>
          <w:t>6</w:t>
        </w:r>
        <w:r w:rsidR="00A21295" w:rsidRPr="00365A3E">
          <w:rPr>
            <w:noProof/>
            <w:webHidden/>
            <w:color w:val="auto"/>
            <w:lang w:val="en-US"/>
          </w:rPr>
          <w:t>3</w:t>
        </w:r>
      </w:hyperlink>
    </w:p>
    <w:p w:rsidR="00F43E8D" w:rsidRPr="00365A3E" w:rsidRDefault="006462EB" w:rsidP="00365A3E">
      <w:pPr>
        <w:tabs>
          <w:tab w:val="right" w:leader="dot" w:pos="9781"/>
        </w:tabs>
        <w:spacing w:line="276" w:lineRule="auto"/>
        <w:rPr>
          <w:noProof/>
          <w:color w:val="auto"/>
        </w:rPr>
      </w:pPr>
      <w:hyperlink w:anchor="_Toc514237769" w:history="1">
        <w:r w:rsidR="00F43E8D" w:rsidRPr="00365A3E">
          <w:rPr>
            <w:noProof/>
            <w:color w:val="0000FF"/>
            <w:u w:val="single"/>
          </w:rPr>
          <w:t>Раздел 1. Общие положения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_Toc514237769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70" w:history="1">
        <w:r w:rsidR="00F43E8D" w:rsidRPr="00365A3E">
          <w:rPr>
            <w:noProof/>
            <w:color w:val="0000FF"/>
            <w:u w:val="single"/>
          </w:rPr>
          <w:t>Раздел 2. Общий порядок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lang w:val="en-US"/>
        </w:rPr>
      </w:pPr>
      <w:hyperlink w:anchor="_Toc514237771" w:history="1">
        <w:r w:rsidR="00F43E8D" w:rsidRPr="00365A3E">
          <w:rPr>
            <w:noProof/>
            <w:color w:val="0000FF"/>
            <w:u w:val="single"/>
          </w:rPr>
          <w:t>Раздел 3. Извещение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762AC9" w:rsidRPr="00365A3E">
          <w:rPr>
            <w:noProof/>
            <w:webHidden/>
            <w:color w:val="auto"/>
          </w:rPr>
          <w:fldChar w:fldCharType="end"/>
        </w:r>
      </w:hyperlink>
      <w:r w:rsidR="00A21295" w:rsidRPr="00365A3E">
        <w:rPr>
          <w:noProof/>
          <w:color w:val="auto"/>
          <w:lang w:val="en-US"/>
        </w:rPr>
        <w:t>4</w:t>
      </w:r>
    </w:p>
    <w:p w:rsidR="00F43E8D" w:rsidRPr="00365A3E" w:rsidRDefault="006462EB" w:rsidP="00365A3E">
      <w:pPr>
        <w:tabs>
          <w:tab w:val="right" w:leader="dot" w:pos="9781"/>
        </w:tabs>
        <w:spacing w:line="276" w:lineRule="auto"/>
        <w:rPr>
          <w:noProof/>
          <w:color w:val="auto"/>
        </w:rPr>
      </w:pPr>
      <w:hyperlink w:anchor="_Toc514237773" w:history="1">
        <w:r w:rsidR="00F43E8D" w:rsidRPr="00365A3E">
          <w:rPr>
            <w:noProof/>
            <w:color w:val="0000FF"/>
            <w:u w:val="single"/>
          </w:rPr>
          <w:t>Раздел 5. Приложения к извещению о закупке по проведению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74" w:history="1">
        <w:r w:rsidR="00F43E8D" w:rsidRPr="00365A3E">
          <w:rPr>
            <w:noProof/>
            <w:color w:val="0000FF"/>
            <w:u w:val="single"/>
          </w:rPr>
          <w:t>Раздел 6. Разъяснение положений извещения о закупке по запросу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75" w:history="1">
        <w:r w:rsidR="00F43E8D" w:rsidRPr="00365A3E">
          <w:rPr>
            <w:noProof/>
            <w:color w:val="0000FF"/>
            <w:u w:val="single"/>
          </w:rPr>
          <w:t>Раздел 7. Изменение в извещении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76" w:history="1">
        <w:r w:rsidR="00F43E8D" w:rsidRPr="00365A3E">
          <w:rPr>
            <w:noProof/>
            <w:color w:val="0000FF"/>
            <w:u w:val="single"/>
          </w:rPr>
          <w:t>Раздел 8. Порядок подачи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_Toc514237776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77"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_Toc514237777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06228A" w:rsidRPr="00365A3E">
          <w:rPr>
            <w:noProof/>
            <w:webHidden/>
            <w:color w:val="auto"/>
          </w:rPr>
          <w:t>5</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78" w:history="1">
        <w:r w:rsidR="00F43E8D" w:rsidRPr="00365A3E">
          <w:rPr>
            <w:noProof/>
            <w:color w:val="0000FF"/>
            <w:u w:val="single"/>
          </w:rPr>
          <w:t>Раздел 10. Порядок рассмотрения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_Toc514237778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6</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79" w:history="1">
        <w:r w:rsidR="00F43E8D" w:rsidRPr="00365A3E">
          <w:rPr>
            <w:noProof/>
            <w:color w:val="0000FF"/>
            <w:u w:val="single"/>
          </w:rPr>
          <w:t>Раздел 11. Оценка и сопоставление заявок и подведение итогов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7</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80" w:history="1">
        <w:r w:rsidR="00F43E8D" w:rsidRPr="00365A3E">
          <w:rPr>
            <w:noProof/>
            <w:color w:val="0000FF"/>
            <w:u w:val="single"/>
          </w:rPr>
          <w:t>Раздел 12. Заключение договора по результатам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81" w:history="1">
        <w:r w:rsidR="00F43E8D" w:rsidRPr="00365A3E">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6462EB" w:rsidP="00365A3E">
      <w:pPr>
        <w:tabs>
          <w:tab w:val="right" w:leader="dot" w:pos="9781"/>
        </w:tabs>
        <w:rPr>
          <w:noProof/>
          <w:color w:val="auto"/>
        </w:rPr>
      </w:pPr>
      <w:hyperlink w:anchor="_Toc514237782" w:history="1">
        <w:r w:rsidR="00F43E8D" w:rsidRPr="00365A3E">
          <w:rPr>
            <w:b/>
            <w:noProof/>
            <w:color w:val="0000FF"/>
            <w:u w:val="single"/>
          </w:rPr>
          <w:t>ГЛАВА 12.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6462EB"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запроса предложений</w:t>
        </w:r>
        <w:r w:rsidR="00F43E8D" w:rsidRPr="00365A3E">
          <w:rPr>
            <w:noProof/>
            <w:webHidden/>
            <w:color w:val="auto"/>
          </w:rPr>
          <w:tab/>
        </w:r>
        <w:r w:rsidR="00A21295" w:rsidRPr="00365A3E">
          <w:rPr>
            <w:noProof/>
            <w:webHidden/>
            <w:color w:val="auto"/>
            <w:lang w:val="en-US"/>
          </w:rPr>
          <w:t>70</w:t>
        </w:r>
      </w:hyperlink>
    </w:p>
    <w:p w:rsidR="00F43E8D" w:rsidRPr="00365A3E" w:rsidRDefault="006462EB"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6462EB"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6462EB"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6462EB"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6462EB"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запросу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6462EB"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о проведении запроса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6462EB"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Порядок подачи заявок на участие в запросе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3</w:t>
        </w:r>
      </w:hyperlink>
    </w:p>
    <w:p w:rsidR="00F43E8D" w:rsidRPr="00365A3E" w:rsidRDefault="006462EB"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Порядок рассмотрения заявок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_Toc514237792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Оценка и сопоставление заявок и подведение итогов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6462EB" w:rsidP="00365A3E">
      <w:pPr>
        <w:tabs>
          <w:tab w:val="right" w:leader="dot" w:pos="9781"/>
        </w:tabs>
        <w:spacing w:line="276" w:lineRule="auto"/>
        <w:rPr>
          <w:noProof/>
          <w:color w:val="0000FF"/>
          <w:u w:val="single"/>
        </w:rPr>
      </w:pPr>
      <w:hyperlink w:anchor="_Toc514237795" w:history="1">
        <w:r w:rsidR="00F43E8D" w:rsidRPr="00365A3E">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6</w:t>
        </w:r>
        <w:r w:rsidR="00762AC9" w:rsidRPr="00365A3E">
          <w:rPr>
            <w:noProof/>
            <w:webHidden/>
            <w:color w:val="auto"/>
          </w:rPr>
          <w:fldChar w:fldCharType="end"/>
        </w:r>
      </w:hyperlink>
    </w:p>
    <w:p w:rsidR="00F43E8D" w:rsidRPr="00077BE6" w:rsidRDefault="006462EB" w:rsidP="00365A3E">
      <w:pPr>
        <w:tabs>
          <w:tab w:val="right" w:leader="dot" w:pos="9781"/>
        </w:tabs>
        <w:rPr>
          <w:b/>
          <w:noProof/>
          <w:color w:val="auto"/>
        </w:rPr>
      </w:pPr>
      <w:hyperlink w:anchor="_Toc514237782" w:history="1">
        <w:r w:rsidR="00F43E8D" w:rsidRPr="00077BE6">
          <w:rPr>
            <w:b/>
            <w:noProof/>
            <w:color w:val="0000FF"/>
            <w:u w:val="single"/>
          </w:rPr>
          <w:t>ГЛАВА 13. ПОРЯДОК ПРОВЕДЕНИЯ КОНКУРЕНТНОГО ОТБОРА</w:t>
        </w:r>
        <w:r w:rsidR="00F43E8D" w:rsidRPr="00077BE6">
          <w:rPr>
            <w:b/>
            <w:noProof/>
            <w:webHidden/>
            <w:color w:val="auto"/>
          </w:rPr>
          <w:tab/>
          <w:t>7</w:t>
        </w:r>
        <w:r w:rsidR="00A21295" w:rsidRPr="00077BE6">
          <w:rPr>
            <w:b/>
            <w:noProof/>
            <w:webHidden/>
            <w:color w:val="auto"/>
            <w:lang w:val="en-US"/>
          </w:rPr>
          <w:t>8</w:t>
        </w:r>
      </w:hyperlink>
    </w:p>
    <w:p w:rsidR="00F43E8D" w:rsidRPr="00365A3E" w:rsidRDefault="006462EB"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6462EB"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конкурентного отбора</w:t>
        </w:r>
        <w:r w:rsidR="00F43E8D" w:rsidRPr="00365A3E">
          <w:rPr>
            <w:noProof/>
            <w:webHidden/>
            <w:color w:val="auto"/>
          </w:rPr>
          <w:tab/>
          <w:t>7</w:t>
        </w:r>
        <w:r w:rsidR="00A21295" w:rsidRPr="00365A3E">
          <w:rPr>
            <w:noProof/>
            <w:webHidden/>
            <w:color w:val="auto"/>
            <w:lang w:val="en-US"/>
          </w:rPr>
          <w:t>8</w:t>
        </w:r>
      </w:hyperlink>
    </w:p>
    <w:p w:rsidR="00F43E8D" w:rsidRPr="00365A3E" w:rsidRDefault="006462EB"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6462EB"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6462EB"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6462EB"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6462EB"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6462EB"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Объявление конкурентного отбора, предоставление документации о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6462EB"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Порядок подачи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6462EB"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6462EB"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365A3E">
          <w:rPr>
            <w:noProof/>
            <w:webHidden/>
            <w:color w:val="auto"/>
          </w:rPr>
          <w:tab/>
        </w:r>
        <w:r w:rsidR="00483E23" w:rsidRPr="00365A3E">
          <w:rPr>
            <w:noProof/>
            <w:webHidden/>
            <w:color w:val="auto"/>
          </w:rPr>
          <w:t>8</w:t>
        </w:r>
        <w:r w:rsidR="00A21295" w:rsidRPr="00365A3E">
          <w:rPr>
            <w:noProof/>
            <w:webHidden/>
            <w:color w:val="auto"/>
            <w:lang w:val="en-US"/>
          </w:rPr>
          <w:t>2</w:t>
        </w:r>
      </w:hyperlink>
    </w:p>
    <w:p w:rsidR="00F43E8D" w:rsidRPr="00365A3E" w:rsidRDefault="006462EB"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конкурентного отбора</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6462EB" w:rsidP="00365A3E">
      <w:pPr>
        <w:tabs>
          <w:tab w:val="right" w:leader="dot" w:pos="9781"/>
        </w:tabs>
        <w:spacing w:line="276" w:lineRule="auto"/>
        <w:rPr>
          <w:noProof/>
          <w:color w:val="auto"/>
        </w:rPr>
      </w:pPr>
      <w:hyperlink w:anchor="_Toc514237795" w:history="1">
        <w:r w:rsidR="00F43E8D" w:rsidRPr="00365A3E">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6462EB" w:rsidP="00365A3E">
      <w:pPr>
        <w:tabs>
          <w:tab w:val="right" w:leader="dot" w:pos="9781"/>
        </w:tabs>
        <w:rPr>
          <w:noProof/>
          <w:color w:val="auto"/>
        </w:rPr>
      </w:pPr>
      <w:hyperlink w:anchor="_Toc514237796" w:history="1">
        <w:r w:rsidR="00F43E8D" w:rsidRPr="00077BE6">
          <w:rPr>
            <w:b/>
            <w:noProof/>
            <w:color w:val="0000FF"/>
            <w:u w:val="single"/>
          </w:rPr>
          <w:t>ГЛАВА 1</w:t>
        </w:r>
        <w:r w:rsidR="00C716BA">
          <w:rPr>
            <w:b/>
            <w:noProof/>
            <w:color w:val="0000FF"/>
            <w:u w:val="single"/>
          </w:rPr>
          <w:t>4</w:t>
        </w:r>
        <w:r w:rsidR="00F43E8D" w:rsidRPr="00077BE6">
          <w:rPr>
            <w:b/>
            <w:noProof/>
            <w:color w:val="0000FF"/>
            <w:u w:val="single"/>
          </w:rPr>
          <w:t>. ЗАКУПКА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6462EB" w:rsidP="00365A3E">
      <w:pPr>
        <w:tabs>
          <w:tab w:val="right" w:leader="dot" w:pos="9781"/>
        </w:tabs>
        <w:spacing w:line="276" w:lineRule="auto"/>
        <w:rPr>
          <w:noProof/>
          <w:color w:val="auto"/>
        </w:rPr>
      </w:pPr>
      <w:hyperlink w:anchor="_Toc514237797" w:history="1">
        <w:r w:rsidR="00F43E8D" w:rsidRPr="00365A3E">
          <w:rPr>
            <w:noProof/>
            <w:color w:val="0000FF"/>
            <w:u w:val="single"/>
          </w:rPr>
          <w:t>Раздел 1. Общие положения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6462EB" w:rsidP="00365A3E">
      <w:pPr>
        <w:tabs>
          <w:tab w:val="right" w:leader="dot" w:pos="9781"/>
        </w:tabs>
        <w:spacing w:line="276" w:lineRule="auto"/>
        <w:rPr>
          <w:noProof/>
          <w:color w:val="auto"/>
        </w:rPr>
      </w:pPr>
      <w:hyperlink w:anchor="_Toc514237798" w:history="1">
        <w:r w:rsidR="00F43E8D" w:rsidRPr="00365A3E">
          <w:rPr>
            <w:noProof/>
            <w:color w:val="0000FF"/>
            <w:u w:val="single"/>
          </w:rPr>
          <w:t>Раздел 2. Условия проведения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Default="006462EB" w:rsidP="00365A3E">
      <w:pPr>
        <w:tabs>
          <w:tab w:val="right" w:leader="dot" w:pos="9781"/>
        </w:tabs>
        <w:spacing w:line="276" w:lineRule="auto"/>
        <w:rPr>
          <w:noProof/>
          <w:color w:val="auto"/>
        </w:rPr>
      </w:pPr>
      <w:hyperlink w:anchor="_Toc514237799" w:history="1">
        <w:r w:rsidR="00F43E8D" w:rsidRPr="00365A3E">
          <w:rPr>
            <w:noProof/>
            <w:color w:val="0000FF"/>
            <w:u w:val="single"/>
          </w:rPr>
          <w:t>Раздел 3. Порядок размещения неконкурентной закупки у единственного поставщика (подрядчика, исполнителя)</w:t>
        </w:r>
        <w:r w:rsidR="00F43E8D" w:rsidRPr="00365A3E">
          <w:rPr>
            <w:noProof/>
            <w:webHidden/>
            <w:color w:val="auto"/>
          </w:rPr>
          <w:tab/>
        </w:r>
        <w:r w:rsidR="007838A4">
          <w:rPr>
            <w:noProof/>
            <w:webHidden/>
            <w:color w:val="auto"/>
          </w:rPr>
          <w:t>89</w:t>
        </w:r>
      </w:hyperlink>
    </w:p>
    <w:p w:rsidR="00C716BA" w:rsidRPr="00365A3E" w:rsidRDefault="00C716BA" w:rsidP="00C716BA">
      <w:pPr>
        <w:keepNext/>
        <w:keepLines/>
        <w:tabs>
          <w:tab w:val="right" w:leader="dot" w:pos="9781"/>
        </w:tabs>
        <w:spacing w:line="0" w:lineRule="atLeast"/>
        <w:outlineLvl w:val="0"/>
        <w:rPr>
          <w:b/>
          <w:bCs/>
          <w:color w:val="000000"/>
          <w:u w:val="single"/>
          <w:lang w:eastAsia="x-none"/>
        </w:rPr>
      </w:pPr>
      <w:bookmarkStart w:id="1" w:name="_Hlk90545438"/>
      <w:r w:rsidRPr="00365A3E">
        <w:rPr>
          <w:b/>
          <w:bCs/>
          <w:color w:val="000000"/>
          <w:u w:val="single"/>
          <w:lang w:val="x-none" w:eastAsia="x-none"/>
        </w:rPr>
        <w:t>ГЛАВА 1</w:t>
      </w:r>
      <w:r w:rsidRPr="00365A3E">
        <w:rPr>
          <w:b/>
          <w:bCs/>
          <w:color w:val="000000"/>
          <w:u w:val="single"/>
          <w:lang w:eastAsia="x-none"/>
        </w:rPr>
        <w:t>4</w:t>
      </w:r>
      <w:r w:rsidRPr="00365A3E">
        <w:rPr>
          <w:b/>
          <w:bCs/>
          <w:color w:val="000000"/>
          <w:u w:val="single"/>
          <w:lang w:val="x-none" w:eastAsia="x-none"/>
        </w:rPr>
        <w:t>.</w:t>
      </w:r>
      <w:r>
        <w:rPr>
          <w:b/>
          <w:bCs/>
          <w:color w:val="000000"/>
          <w:u w:val="single"/>
          <w:lang w:eastAsia="x-none"/>
        </w:rPr>
        <w:t>1</w:t>
      </w:r>
      <w:r w:rsidRPr="00365A3E">
        <w:rPr>
          <w:b/>
          <w:bCs/>
          <w:color w:val="000000"/>
          <w:u w:val="single"/>
          <w:lang w:val="x-none" w:eastAsia="x-none"/>
        </w:rPr>
        <w:t xml:space="preserve"> ПОРЯДОК ПРОВЕДЕНИЯ ЗАПРОСА </w:t>
      </w:r>
      <w:r w:rsidRPr="00365A3E">
        <w:rPr>
          <w:b/>
          <w:bCs/>
          <w:color w:val="000000"/>
          <w:u w:val="single"/>
          <w:lang w:eastAsia="x-none"/>
        </w:rPr>
        <w:t>ЦЕН</w:t>
      </w:r>
      <w:r w:rsidRPr="00365A3E">
        <w:rPr>
          <w:b/>
          <w:bCs/>
          <w:color w:val="000000"/>
          <w:u w:val="single"/>
          <w:lang w:val="x-none" w:eastAsia="x-none"/>
        </w:rPr>
        <w:t xml:space="preserve"> В ЭЛЕКТРОННОЙ ФОРМЕ</w:t>
      </w:r>
      <w:r>
        <w:rPr>
          <w:b/>
          <w:bCs/>
          <w:color w:val="000000"/>
          <w:lang w:eastAsia="x-none"/>
        </w:rPr>
        <w:t xml:space="preserve">  </w:t>
      </w:r>
      <w:r w:rsidRPr="00365A3E">
        <w:rPr>
          <w:b/>
          <w:bCs/>
          <w:color w:val="000000"/>
          <w:lang w:eastAsia="x-none"/>
        </w:rPr>
        <w:t xml:space="preserve">  </w:t>
      </w:r>
      <w:r w:rsidR="007838A4">
        <w:rPr>
          <w:b/>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1. Общие положения проведения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 xml:space="preserve">Раздел 2. </w:t>
      </w:r>
      <w:r w:rsidRPr="00365A3E">
        <w:rPr>
          <w:bCs/>
          <w:color w:val="000000"/>
          <w:u w:val="single"/>
          <w:lang w:eastAsia="x-none"/>
        </w:rPr>
        <w:t xml:space="preserve">Общий порядок проведения </w:t>
      </w:r>
      <w:r w:rsidRPr="00365A3E">
        <w:rPr>
          <w:bCs/>
          <w:color w:val="000000"/>
          <w:u w:val="single"/>
          <w:lang w:val="x-none" w:eastAsia="x-none"/>
        </w:rPr>
        <w:t>запрос</w:t>
      </w:r>
      <w:r w:rsidRPr="00365A3E">
        <w:rPr>
          <w:bCs/>
          <w:color w:val="000000"/>
          <w:u w:val="single"/>
          <w:lang w:eastAsia="x-none"/>
        </w:rPr>
        <w:t>а</w:t>
      </w:r>
      <w:r w:rsidRPr="00365A3E">
        <w:rPr>
          <w:bCs/>
          <w:color w:val="000000"/>
          <w:u w:val="single"/>
          <w:lang w:val="x-none" w:eastAsia="x-none"/>
        </w:rPr>
        <w:t xml:space="preserve">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Раздел 3. Извещение о проведении</w:t>
      </w:r>
      <w:r w:rsidRPr="00365A3E">
        <w:rPr>
          <w:bCs/>
          <w:color w:val="000000"/>
          <w:u w:val="single"/>
          <w:lang w:eastAsia="x-none"/>
        </w:rPr>
        <w:t xml:space="preserve"> </w:t>
      </w:r>
      <w:r w:rsidRPr="00365A3E">
        <w:rPr>
          <w:bCs/>
          <w:color w:val="000000"/>
          <w:u w:val="single"/>
          <w:lang w:val="x-none" w:eastAsia="x-none"/>
        </w:rPr>
        <w:t xml:space="preserve">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4. Отмена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5. </w:t>
      </w:r>
      <w:r w:rsidRPr="00365A3E">
        <w:rPr>
          <w:bCs/>
          <w:color w:val="000000"/>
          <w:u w:val="single"/>
          <w:lang w:eastAsia="x-none"/>
        </w:rPr>
        <w:t>Документация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6. Разъяснени</w:t>
      </w:r>
      <w:r w:rsidRPr="00365A3E">
        <w:rPr>
          <w:bCs/>
          <w:color w:val="000000"/>
          <w:u w:val="single"/>
          <w:lang w:eastAsia="x-none"/>
        </w:rPr>
        <w:t xml:space="preserve">е </w:t>
      </w:r>
      <w:r w:rsidRPr="00365A3E">
        <w:rPr>
          <w:bCs/>
          <w:color w:val="000000"/>
          <w:u w:val="single"/>
          <w:lang w:val="x-none" w:eastAsia="x-none"/>
        </w:rPr>
        <w:t xml:space="preserve">положений </w:t>
      </w:r>
      <w:r w:rsidRPr="00365A3E">
        <w:rPr>
          <w:bCs/>
          <w:color w:val="000000"/>
          <w:u w:val="single"/>
          <w:lang w:eastAsia="x-none"/>
        </w:rPr>
        <w:t>извещения о закупке по запросу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7. Изменени</w:t>
      </w:r>
      <w:r w:rsidRPr="00365A3E">
        <w:rPr>
          <w:bCs/>
          <w:color w:val="000000"/>
          <w:u w:val="single"/>
          <w:lang w:eastAsia="x-none"/>
        </w:rPr>
        <w:t>я</w:t>
      </w:r>
      <w:r w:rsidRPr="00365A3E">
        <w:rPr>
          <w:bCs/>
          <w:color w:val="000000"/>
          <w:u w:val="single"/>
          <w:lang w:val="x-none" w:eastAsia="x-none"/>
        </w:rPr>
        <w:t xml:space="preserve"> </w:t>
      </w:r>
      <w:r w:rsidRPr="00365A3E">
        <w:rPr>
          <w:bCs/>
          <w:color w:val="000000"/>
          <w:u w:val="single"/>
          <w:lang w:eastAsia="x-none"/>
        </w:rPr>
        <w:t>в документации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8. Порядок подачи заявок на участие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w:t>
      </w:r>
      <w:r w:rsidRPr="00365A3E">
        <w:rPr>
          <w:bCs/>
          <w:color w:val="000000"/>
          <w:u w:val="single"/>
          <w:lang w:eastAsia="x-none"/>
        </w:rPr>
        <w:t>9</w:t>
      </w:r>
      <w:r w:rsidRPr="00365A3E">
        <w:rPr>
          <w:bCs/>
          <w:color w:val="000000"/>
          <w:u w:val="single"/>
          <w:lang w:val="x-none" w:eastAsia="x-none"/>
        </w:rPr>
        <w:t>.</w:t>
      </w:r>
      <w:r w:rsidRPr="00365A3E">
        <w:rPr>
          <w:bCs/>
          <w:color w:val="000000"/>
          <w:u w:val="single"/>
          <w:lang w:eastAsia="x-none"/>
        </w:rPr>
        <w:t xml:space="preserve"> Открытие</w:t>
      </w:r>
      <w:r w:rsidRPr="00365A3E">
        <w:rPr>
          <w:bCs/>
          <w:color w:val="000000"/>
          <w:u w:val="single"/>
          <w:lang w:val="x-none" w:eastAsia="x-none"/>
        </w:rPr>
        <w:t xml:space="preserve"> доступа к </w:t>
      </w:r>
      <w:r w:rsidRPr="00365A3E">
        <w:rPr>
          <w:bCs/>
          <w:color w:val="000000"/>
          <w:u w:val="single"/>
          <w:lang w:eastAsia="x-none"/>
        </w:rPr>
        <w:t xml:space="preserve">заявкам </w:t>
      </w:r>
      <w:r w:rsidRPr="00365A3E">
        <w:rPr>
          <w:bCs/>
          <w:color w:val="000000"/>
          <w:u w:val="single"/>
          <w:lang w:val="x-none" w:eastAsia="x-none"/>
        </w:rPr>
        <w:t xml:space="preserve">на участие в </w:t>
      </w:r>
      <w:r w:rsidRPr="00365A3E">
        <w:rPr>
          <w:bCs/>
          <w:color w:val="000000"/>
          <w:u w:val="single"/>
          <w:lang w:eastAsia="x-none"/>
        </w:rPr>
        <w:t>запросе цен</w:t>
      </w:r>
      <w:r w:rsidRPr="00365A3E">
        <w:rPr>
          <w:bCs/>
          <w:color w:val="000000"/>
          <w:u w:val="single"/>
          <w:lang w:val="x-none" w:eastAsia="x-none"/>
        </w:rPr>
        <w:t xml:space="preserve"> </w:t>
      </w:r>
      <w:r w:rsidRPr="00365A3E">
        <w:rPr>
          <w:bCs/>
          <w:color w:val="000000"/>
          <w:u w:val="single"/>
          <w:lang w:eastAsia="x-none"/>
        </w:rPr>
        <w:t>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10. Порядок рассмотрения заявок на участие</w:t>
      </w:r>
      <w:r w:rsidRPr="00365A3E">
        <w:rPr>
          <w:bCs/>
          <w:color w:val="000000"/>
          <w:u w:val="single"/>
          <w:lang w:eastAsia="x-none"/>
        </w:rPr>
        <w:t xml:space="preserve"> и подведения итогов</w:t>
      </w:r>
      <w:r w:rsidRPr="00365A3E">
        <w:rPr>
          <w:bCs/>
          <w:color w:val="000000"/>
          <w:u w:val="single"/>
          <w:lang w:val="x-none" w:eastAsia="x-none"/>
        </w:rPr>
        <w:t xml:space="preserve">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ind w:right="282"/>
        <w:jc w:val="both"/>
        <w:outlineLvl w:val="1"/>
        <w:rPr>
          <w:bCs/>
          <w:color w:val="000000"/>
          <w:lang w:eastAsia="x-none"/>
        </w:rPr>
      </w:pPr>
      <w:r w:rsidRPr="00077BE6">
        <w:rPr>
          <w:bCs/>
          <w:color w:val="000000"/>
          <w:u w:val="single"/>
          <w:lang w:val="x-none" w:eastAsia="x-none"/>
        </w:rPr>
        <w:t>Раздел 1</w:t>
      </w:r>
      <w:r w:rsidRPr="00077BE6">
        <w:rPr>
          <w:bCs/>
          <w:color w:val="000000"/>
          <w:u w:val="single"/>
          <w:lang w:eastAsia="x-none"/>
        </w:rPr>
        <w:t>1</w:t>
      </w:r>
      <w:r w:rsidRPr="00077BE6">
        <w:rPr>
          <w:bCs/>
          <w:color w:val="000000"/>
          <w:u w:val="single"/>
          <w:lang w:val="x-none" w:eastAsia="x-none"/>
        </w:rPr>
        <w:t xml:space="preserve">. </w:t>
      </w:r>
      <w:r w:rsidRPr="00365A3E">
        <w:rPr>
          <w:bCs/>
          <w:color w:val="000000"/>
          <w:u w:val="single"/>
          <w:lang w:val="x-none" w:eastAsia="x-none"/>
        </w:rPr>
        <w:t xml:space="preserve">Заключение договора по результатам проведения </w:t>
      </w:r>
      <w:r w:rsidRPr="00365A3E">
        <w:rPr>
          <w:bCs/>
          <w:color w:val="000000"/>
          <w:u w:val="single"/>
          <w:lang w:eastAsia="x-none"/>
        </w:rPr>
        <w:t>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93</w:t>
      </w:r>
    </w:p>
    <w:p w:rsidR="00C716BA" w:rsidRPr="00365A3E" w:rsidRDefault="00C716BA" w:rsidP="00C716BA">
      <w:pPr>
        <w:keepNext/>
        <w:keepLines/>
        <w:tabs>
          <w:tab w:val="left" w:pos="4678"/>
          <w:tab w:val="right" w:leader="dot" w:pos="9923"/>
        </w:tabs>
        <w:spacing w:line="0" w:lineRule="atLeast"/>
        <w:ind w:right="140"/>
        <w:outlineLvl w:val="0"/>
        <w:rPr>
          <w:bCs/>
          <w:color w:val="000000"/>
          <w:u w:val="single"/>
          <w:lang w:eastAsia="x-none"/>
        </w:rPr>
      </w:pPr>
      <w:r w:rsidRPr="00365A3E">
        <w:rPr>
          <w:bCs/>
          <w:color w:val="000000"/>
          <w:u w:val="single"/>
          <w:lang w:val="x-none" w:eastAsia="x-none"/>
        </w:rPr>
        <w:t>Раздел 1</w:t>
      </w:r>
      <w:r w:rsidRPr="00365A3E">
        <w:rPr>
          <w:bCs/>
          <w:color w:val="000000"/>
          <w:u w:val="single"/>
          <w:lang w:eastAsia="x-none"/>
        </w:rPr>
        <w:t>2</w:t>
      </w:r>
      <w:r w:rsidRPr="00365A3E">
        <w:rPr>
          <w:bCs/>
          <w:color w:val="000000"/>
          <w:u w:val="single"/>
          <w:lang w:val="x-none" w:eastAsia="x-none"/>
        </w:rPr>
        <w:t>.</w:t>
      </w:r>
      <w:r w:rsidRPr="00365A3E">
        <w:rPr>
          <w:bCs/>
          <w:color w:val="000000"/>
          <w:u w:val="single"/>
          <w:lang w:eastAsia="x-none"/>
        </w:rPr>
        <w:t xml:space="preserve"> Признание</w:t>
      </w:r>
      <w:r w:rsidRPr="00365A3E">
        <w:rPr>
          <w:bCs/>
          <w:color w:val="000000"/>
          <w:u w:val="single"/>
          <w:lang w:val="x-none" w:eastAsia="x-none"/>
        </w:rPr>
        <w:t xml:space="preserve"> </w:t>
      </w:r>
      <w:r w:rsidRPr="00365A3E">
        <w:rPr>
          <w:bCs/>
          <w:color w:val="000000"/>
          <w:u w:val="single"/>
          <w:lang w:eastAsia="x-none"/>
        </w:rPr>
        <w:t xml:space="preserve">электронного запроса цен </w:t>
      </w:r>
      <w:r w:rsidRPr="00365A3E">
        <w:rPr>
          <w:bCs/>
          <w:color w:val="000000"/>
          <w:u w:val="single"/>
          <w:lang w:val="x-none" w:eastAsia="x-none"/>
        </w:rPr>
        <w:t>несостоявшимся</w:t>
      </w:r>
      <w:r w:rsidRPr="00365A3E">
        <w:rPr>
          <w:bCs/>
          <w:color w:val="000000"/>
          <w:u w:val="single"/>
          <w:lang w:eastAsia="x-none"/>
        </w:rPr>
        <w:t xml:space="preserve">, </w:t>
      </w:r>
      <w:r w:rsidRPr="00365A3E">
        <w:rPr>
          <w:bCs/>
          <w:color w:val="000000"/>
          <w:u w:val="single"/>
          <w:lang w:val="x-none" w:eastAsia="x-none"/>
        </w:rPr>
        <w:t>порядок заключени</w:t>
      </w:r>
      <w:r w:rsidRPr="00365A3E">
        <w:rPr>
          <w:bCs/>
          <w:color w:val="000000"/>
          <w:u w:val="single"/>
          <w:lang w:eastAsia="x-none"/>
        </w:rPr>
        <w:t>я</w:t>
      </w:r>
      <w:r w:rsidRPr="00365A3E">
        <w:rPr>
          <w:bCs/>
          <w:color w:val="000000"/>
          <w:u w:val="single"/>
          <w:lang w:val="x-none" w:eastAsia="x-none"/>
        </w:rPr>
        <w:t xml:space="preserve"> договора при несостоявш</w:t>
      </w:r>
      <w:r w:rsidRPr="00365A3E">
        <w:rPr>
          <w:bCs/>
          <w:color w:val="000000"/>
          <w:u w:val="single"/>
          <w:lang w:eastAsia="x-none"/>
        </w:rPr>
        <w:t>емся</w:t>
      </w:r>
      <w:r w:rsidRPr="00365A3E">
        <w:rPr>
          <w:bCs/>
          <w:color w:val="000000"/>
          <w:u w:val="single"/>
          <w:lang w:val="x-none" w:eastAsia="x-none"/>
        </w:rPr>
        <w:t xml:space="preserve"> </w:t>
      </w:r>
      <w:r w:rsidRPr="00365A3E">
        <w:rPr>
          <w:bCs/>
          <w:color w:val="000000"/>
          <w:u w:val="single"/>
          <w:lang w:eastAsia="x-none"/>
        </w:rPr>
        <w:t xml:space="preserve">электронном запросе </w:t>
      </w:r>
      <w:r>
        <w:rPr>
          <w:bCs/>
          <w:color w:val="000000"/>
          <w:u w:val="single"/>
          <w:lang w:eastAsia="x-none"/>
        </w:rPr>
        <w:t>ц</w:t>
      </w:r>
      <w:r w:rsidRPr="00365A3E">
        <w:rPr>
          <w:bCs/>
          <w:color w:val="000000"/>
          <w:u w:val="single"/>
          <w:lang w:eastAsia="x-none"/>
        </w:rPr>
        <w:t>ен</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94</w:t>
      </w:r>
    </w:p>
    <w:bookmarkEnd w:id="1"/>
    <w:p w:rsidR="00F43E8D" w:rsidRPr="00365A3E" w:rsidRDefault="008E42F8" w:rsidP="00365A3E">
      <w:pPr>
        <w:tabs>
          <w:tab w:val="right" w:leader="dot" w:pos="9781"/>
        </w:tabs>
        <w:rPr>
          <w:noProof/>
          <w:color w:val="auto"/>
        </w:rPr>
      </w:pPr>
      <w:r w:rsidRPr="00365A3E">
        <w:fldChar w:fldCharType="begin"/>
      </w:r>
      <w:r w:rsidRPr="00365A3E">
        <w:instrText xml:space="preserve"> HYPERLINK \l "_Toc514237800" </w:instrText>
      </w:r>
      <w:r w:rsidRPr="00365A3E">
        <w:fldChar w:fldCharType="separate"/>
      </w:r>
      <w:r w:rsidR="00F43E8D" w:rsidRPr="00F84AD5">
        <w:rPr>
          <w:b/>
          <w:noProof/>
          <w:color w:val="0000FF"/>
          <w:u w:val="single"/>
        </w:rPr>
        <w:t>ГЛАВА 1</w:t>
      </w:r>
      <w:r w:rsidR="00C716BA">
        <w:rPr>
          <w:b/>
          <w:noProof/>
          <w:color w:val="0000FF"/>
          <w:u w:val="single"/>
        </w:rPr>
        <w:t>5</w:t>
      </w:r>
      <w:r w:rsidR="00F43E8D" w:rsidRPr="00F84AD5">
        <w:rPr>
          <w:b/>
          <w:noProof/>
          <w:color w:val="0000FF"/>
          <w:u w:val="single"/>
        </w:rPr>
        <w:t>. ДОПОЛНИТЕЛЬНЫЕ ЭЛЕМЕНТЫ СПОСОБОВ ЗАКУПКИ</w:t>
      </w:r>
      <w:r w:rsidR="00F43E8D" w:rsidRPr="00365A3E">
        <w:rPr>
          <w:noProof/>
          <w:webHidden/>
          <w:color w:val="auto"/>
        </w:rPr>
        <w:tab/>
      </w:r>
      <w:r w:rsidR="00436B38">
        <w:rPr>
          <w:noProof/>
          <w:webHidden/>
          <w:color w:val="auto"/>
        </w:rPr>
        <w:t>95</w:t>
      </w:r>
      <w:r w:rsidRPr="00365A3E">
        <w:rPr>
          <w:noProof/>
          <w:color w:val="auto"/>
        </w:rPr>
        <w:fldChar w:fldCharType="end"/>
      </w:r>
    </w:p>
    <w:p w:rsidR="00F43E8D" w:rsidRPr="00365A3E" w:rsidRDefault="006462EB" w:rsidP="00365A3E">
      <w:pPr>
        <w:tabs>
          <w:tab w:val="right" w:leader="dot" w:pos="9781"/>
        </w:tabs>
        <w:spacing w:line="276" w:lineRule="auto"/>
        <w:rPr>
          <w:noProof/>
          <w:color w:val="auto"/>
        </w:rPr>
      </w:pPr>
      <w:hyperlink w:anchor="_Toc514237801" w:history="1">
        <w:r w:rsidR="00F43E8D" w:rsidRPr="00365A3E">
          <w:rPr>
            <w:noProof/>
            <w:color w:val="0000FF"/>
            <w:u w:val="single"/>
          </w:rPr>
          <w:t>Раздел 1. Квалификационный отбор</w:t>
        </w:r>
        <w:r w:rsidR="00F43E8D" w:rsidRPr="00365A3E">
          <w:rPr>
            <w:noProof/>
            <w:webHidden/>
            <w:color w:val="auto"/>
          </w:rPr>
          <w:tab/>
        </w:r>
        <w:r w:rsidR="00436B38">
          <w:rPr>
            <w:noProof/>
            <w:webHidden/>
            <w:color w:val="auto"/>
          </w:rPr>
          <w:t>95</w:t>
        </w:r>
      </w:hyperlink>
    </w:p>
    <w:p w:rsidR="00F43E8D" w:rsidRPr="00365A3E" w:rsidRDefault="006462EB" w:rsidP="00365A3E">
      <w:pPr>
        <w:tabs>
          <w:tab w:val="right" w:leader="dot" w:pos="9781"/>
        </w:tabs>
        <w:spacing w:line="276" w:lineRule="auto"/>
        <w:rPr>
          <w:noProof/>
          <w:color w:val="auto"/>
        </w:rPr>
      </w:pPr>
      <w:hyperlink w:anchor="_Toc514237802" w:history="1">
        <w:r w:rsidR="00F43E8D" w:rsidRPr="00365A3E">
          <w:rPr>
            <w:noProof/>
            <w:color w:val="0000FF"/>
            <w:u w:val="single"/>
          </w:rPr>
          <w:t>Раздел 2. П</w:t>
        </w:r>
        <w:r w:rsidR="00F43E8D" w:rsidRPr="00365A3E">
          <w:rPr>
            <w:noProof/>
            <w:color w:val="0000FF"/>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ерето</w:t>
        </w:r>
        <w:r w:rsidR="00F43E8D" w:rsidRPr="00365A3E">
          <w:rPr>
            <w:noProof/>
            <w:color w:val="0000FF"/>
            <w:u w:val="single"/>
          </w:rPr>
          <w:t>ржка</w:t>
        </w:r>
        <w:r w:rsidR="00F43E8D" w:rsidRPr="00365A3E">
          <w:rPr>
            <w:noProof/>
            <w:webHidden/>
            <w:color w:val="auto"/>
          </w:rPr>
          <w:tab/>
        </w:r>
        <w:r w:rsidR="00436B38">
          <w:rPr>
            <w:noProof/>
            <w:webHidden/>
            <w:color w:val="auto"/>
          </w:rPr>
          <w:t>96</w:t>
        </w:r>
      </w:hyperlink>
    </w:p>
    <w:p w:rsidR="00D046B3" w:rsidRPr="00365A3E" w:rsidRDefault="006462EB" w:rsidP="00365A3E">
      <w:pPr>
        <w:tabs>
          <w:tab w:val="right" w:leader="dot" w:pos="9781"/>
        </w:tabs>
        <w:spacing w:line="276" w:lineRule="auto"/>
        <w:rPr>
          <w:noProof/>
          <w:color w:val="auto"/>
        </w:rPr>
      </w:pPr>
      <w:hyperlink w:anchor="цена1" w:history="1">
        <w:r w:rsidR="00D046B3" w:rsidRPr="00365A3E">
          <w:rPr>
            <w:rStyle w:val="af7"/>
            <w:noProof/>
            <w:u w:val="none"/>
          </w:rPr>
          <w:t>Раздел 3. Закупка по цене за единицу товара, работы, услуги</w:t>
        </w:r>
        <w:r w:rsidR="00D046B3" w:rsidRPr="00365A3E">
          <w:rPr>
            <w:rStyle w:val="af7"/>
            <w:noProof/>
          </w:rPr>
          <w:t xml:space="preserve"> </w:t>
        </w:r>
      </w:hyperlink>
      <w:r w:rsidR="00077BE6">
        <w:rPr>
          <w:noProof/>
          <w:color w:val="0000FF"/>
        </w:rPr>
        <w:t>…………………………………...</w:t>
      </w:r>
      <w:r w:rsidR="00483E23" w:rsidRPr="00365A3E">
        <w:rPr>
          <w:noProof/>
          <w:color w:val="auto"/>
        </w:rPr>
        <w:t>9</w:t>
      </w:r>
      <w:r w:rsidR="00436B38">
        <w:rPr>
          <w:noProof/>
          <w:color w:val="auto"/>
        </w:rPr>
        <w:t>6</w:t>
      </w:r>
    </w:p>
    <w:p w:rsidR="00365A3E" w:rsidRDefault="00365A3E" w:rsidP="00365A3E">
      <w:pPr>
        <w:tabs>
          <w:tab w:val="right" w:leader="dot" w:pos="9781"/>
        </w:tabs>
        <w:spacing w:line="276" w:lineRule="auto"/>
        <w:rPr>
          <w:noProof/>
          <w:color w:val="auto"/>
        </w:rPr>
      </w:pPr>
      <w:r w:rsidRPr="00365A3E">
        <w:rPr>
          <w:noProof/>
          <w:color w:val="auto"/>
          <w:u w:val="single"/>
        </w:rPr>
        <w:t xml:space="preserve">Раздел 4. </w:t>
      </w:r>
      <w:r w:rsidRPr="00365A3E">
        <w:rPr>
          <w:bCs/>
          <w:color w:val="auto"/>
          <w:u w:val="single"/>
        </w:rPr>
        <w:t>Предварительный квалификационный отбор</w:t>
      </w:r>
      <w:r w:rsidRPr="00365A3E">
        <w:rPr>
          <w:bCs/>
          <w:color w:val="auto"/>
        </w:rPr>
        <w:t>…………………………………</w:t>
      </w:r>
      <w:r w:rsidR="00077BE6">
        <w:rPr>
          <w:bCs/>
          <w:color w:val="auto"/>
        </w:rPr>
        <w:t>……….</w:t>
      </w:r>
      <w:r w:rsidRPr="00365A3E">
        <w:rPr>
          <w:bCs/>
          <w:color w:val="auto"/>
        </w:rPr>
        <w:t>.9</w:t>
      </w:r>
      <w:r w:rsidR="00811025">
        <w:rPr>
          <w:bCs/>
          <w:color w:val="auto"/>
        </w:rPr>
        <w:t>7</w:t>
      </w:r>
    </w:p>
    <w:p w:rsidR="00F43E8D" w:rsidRPr="00051505" w:rsidRDefault="006462EB" w:rsidP="00365A3E">
      <w:pPr>
        <w:tabs>
          <w:tab w:val="right" w:leader="dot" w:pos="9781"/>
        </w:tabs>
        <w:rPr>
          <w:noProof/>
          <w:color w:val="auto"/>
        </w:rPr>
      </w:pPr>
      <w:hyperlink w:anchor="_Toc514237803" w:history="1">
        <w:r w:rsidR="00E01281" w:rsidRPr="00365A3E">
          <w:rPr>
            <w:b/>
            <w:noProof/>
            <w:color w:val="0000FF"/>
            <w:u w:val="single"/>
          </w:rPr>
          <w:t>ГЛАВА 1</w:t>
        </w:r>
        <w:r w:rsidR="00C716BA">
          <w:rPr>
            <w:b/>
            <w:noProof/>
            <w:color w:val="0000FF"/>
            <w:u w:val="single"/>
          </w:rPr>
          <w:t>6</w:t>
        </w:r>
        <w:r w:rsidR="00F43E8D" w:rsidRPr="00365A3E">
          <w:rPr>
            <w:b/>
            <w:noProof/>
            <w:color w:val="0000FF"/>
            <w:u w:val="single"/>
          </w:rPr>
          <w:t>.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6462EB" w:rsidP="00365A3E">
      <w:pPr>
        <w:tabs>
          <w:tab w:val="right" w:leader="dot" w:pos="9781"/>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6462EB" w:rsidP="00365A3E">
      <w:pPr>
        <w:tabs>
          <w:tab w:val="right" w:leader="dot" w:pos="9781"/>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3</w:t>
        </w:r>
      </w:hyperlink>
    </w:p>
    <w:p w:rsidR="00F43E8D" w:rsidRPr="00051505" w:rsidRDefault="006462EB" w:rsidP="00365A3E">
      <w:pPr>
        <w:tabs>
          <w:tab w:val="right" w:leader="dot" w:pos="9781"/>
        </w:tabs>
        <w:spacing w:line="276" w:lineRule="auto"/>
        <w:ind w:right="282"/>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2</w:t>
        </w:r>
        <w:r w:rsidR="00762AC9" w:rsidRPr="00051505">
          <w:rPr>
            <w:noProof/>
            <w:webHidden/>
            <w:color w:val="auto"/>
          </w:rPr>
          <w:fldChar w:fldCharType="end"/>
        </w:r>
      </w:hyperlink>
    </w:p>
    <w:p w:rsidR="00F43E8D" w:rsidRPr="00077BE6" w:rsidRDefault="006462EB" w:rsidP="00365A3E">
      <w:pPr>
        <w:tabs>
          <w:tab w:val="right" w:leader="dot" w:pos="9781"/>
        </w:tabs>
        <w:rPr>
          <w:b/>
          <w:noProof/>
          <w:color w:val="auto"/>
        </w:rPr>
      </w:pPr>
      <w:hyperlink w:anchor="_Toc514237814" w:history="1">
        <w:r w:rsidR="00E01281" w:rsidRPr="00077BE6">
          <w:rPr>
            <w:b/>
            <w:noProof/>
            <w:color w:val="0000FF"/>
            <w:u w:val="single"/>
          </w:rPr>
          <w:t>ГЛАВА 1</w:t>
        </w:r>
        <w:r w:rsidR="00C716BA">
          <w:rPr>
            <w:b/>
            <w:noProof/>
            <w:color w:val="0000FF"/>
            <w:u w:val="single"/>
          </w:rPr>
          <w:t>7</w:t>
        </w:r>
        <w:r w:rsidR="00F43E8D" w:rsidRPr="00077BE6">
          <w:rPr>
            <w:b/>
            <w:noProof/>
            <w:color w:val="0000FF"/>
            <w:u w:val="single"/>
          </w:rPr>
          <w:t>. ПОРЯДОК ЗАКЛЮЧЕНИЯ И ИСПОЛНЕНИЯ ДОГОВОРА</w:t>
        </w:r>
        <w:r w:rsidR="00F43E8D" w:rsidRPr="00077BE6">
          <w:rPr>
            <w:b/>
            <w:noProof/>
            <w:webHidden/>
            <w:color w:val="auto"/>
          </w:rPr>
          <w:tab/>
        </w:r>
        <w:r w:rsidR="00762AC9" w:rsidRPr="00077BE6">
          <w:rPr>
            <w:b/>
            <w:noProof/>
            <w:webHidden/>
            <w:color w:val="auto"/>
          </w:rPr>
          <w:fldChar w:fldCharType="begin"/>
        </w:r>
        <w:r w:rsidR="00F43E8D" w:rsidRPr="00077BE6">
          <w:rPr>
            <w:b/>
            <w:noProof/>
            <w:webHidden/>
            <w:color w:val="auto"/>
          </w:rPr>
          <w:instrText xml:space="preserve"> PAGEREF _Toc514237814 \h </w:instrText>
        </w:r>
        <w:r w:rsidR="00762AC9" w:rsidRPr="00077BE6">
          <w:rPr>
            <w:b/>
            <w:noProof/>
            <w:webHidden/>
            <w:color w:val="auto"/>
          </w:rPr>
        </w:r>
        <w:r w:rsidR="00762AC9" w:rsidRPr="00077BE6">
          <w:rPr>
            <w:b/>
            <w:noProof/>
            <w:webHidden/>
            <w:color w:val="auto"/>
          </w:rPr>
          <w:fldChar w:fldCharType="separate"/>
        </w:r>
        <w:r w:rsidR="00A85634" w:rsidRPr="00077BE6">
          <w:rPr>
            <w:b/>
            <w:noProof/>
            <w:webHidden/>
            <w:color w:val="auto"/>
          </w:rPr>
          <w:t>1</w:t>
        </w:r>
        <w:r w:rsidR="00365A3E" w:rsidRPr="00077BE6">
          <w:rPr>
            <w:b/>
            <w:noProof/>
            <w:webHidden/>
            <w:color w:val="auto"/>
          </w:rPr>
          <w:t>1</w:t>
        </w:r>
        <w:r w:rsidR="00811025">
          <w:rPr>
            <w:b/>
            <w:noProof/>
            <w:webHidden/>
            <w:color w:val="auto"/>
          </w:rPr>
          <w:t>3</w:t>
        </w:r>
        <w:r w:rsidR="00762AC9" w:rsidRPr="00077BE6">
          <w:rPr>
            <w:b/>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3</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5</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6</w:t>
        </w:r>
        <w:r w:rsidR="00762AC9" w:rsidRPr="00051505">
          <w:rPr>
            <w:noProof/>
            <w:webHidden/>
            <w:color w:val="auto"/>
          </w:rPr>
          <w:fldChar w:fldCharType="end"/>
        </w:r>
      </w:hyperlink>
    </w:p>
    <w:p w:rsidR="00F43E8D" w:rsidRPr="00051505" w:rsidRDefault="006462EB" w:rsidP="00365A3E">
      <w:pPr>
        <w:tabs>
          <w:tab w:val="right" w:leader="dot" w:pos="9781"/>
        </w:tabs>
        <w:rPr>
          <w:noProof/>
          <w:color w:val="auto"/>
        </w:rPr>
      </w:pPr>
      <w:hyperlink w:anchor="_Toc514237818" w:history="1">
        <w:r w:rsidR="00E01281" w:rsidRPr="00077BE6">
          <w:rPr>
            <w:b/>
            <w:noProof/>
            <w:color w:val="0000FF"/>
            <w:u w:val="single"/>
          </w:rPr>
          <w:t>ГЛАВА 1</w:t>
        </w:r>
        <w:r w:rsidR="00C716BA">
          <w:rPr>
            <w:b/>
            <w:noProof/>
            <w:color w:val="0000FF"/>
            <w:u w:val="single"/>
          </w:rPr>
          <w:t>8</w:t>
        </w:r>
        <w:r w:rsidR="00F43E8D" w:rsidRPr="00077BE6">
          <w:rPr>
            <w:b/>
            <w:noProof/>
            <w:color w:val="0000FF"/>
            <w:u w:val="single"/>
          </w:rPr>
          <w:t>.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6462EB" w:rsidP="00365A3E">
      <w:pPr>
        <w:tabs>
          <w:tab w:val="right" w:leader="dot" w:pos="9781"/>
        </w:tabs>
        <w:rPr>
          <w:noProof/>
          <w:color w:val="auto"/>
        </w:rPr>
      </w:pPr>
      <w:hyperlink w:anchor="_Toc514237820" w:history="1">
        <w:r w:rsidR="00E01281" w:rsidRPr="00077BE6">
          <w:rPr>
            <w:b/>
            <w:noProof/>
            <w:color w:val="0000FF"/>
            <w:u w:val="single"/>
          </w:rPr>
          <w:t xml:space="preserve">ГЛАВА </w:t>
        </w:r>
        <w:r w:rsidR="00C716BA">
          <w:rPr>
            <w:b/>
            <w:noProof/>
            <w:color w:val="0000FF"/>
            <w:u w:val="single"/>
          </w:rPr>
          <w:t>19</w:t>
        </w:r>
        <w:r w:rsidR="00F43E8D" w:rsidRPr="00077BE6">
          <w:rPr>
            <w:b/>
            <w:noProof/>
            <w:color w:val="0000FF"/>
            <w:u w:val="single"/>
          </w:rPr>
          <w:t>.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6462EB" w:rsidP="00365A3E">
      <w:pPr>
        <w:tabs>
          <w:tab w:val="right" w:leader="dot" w:pos="9781"/>
        </w:tabs>
        <w:spacing w:line="276" w:lineRule="auto"/>
        <w:rPr>
          <w:noProof/>
          <w:color w:val="auto"/>
        </w:rPr>
      </w:pPr>
      <w:hyperlink w:anchor="порядок" w:history="1">
        <w:r w:rsidR="00157625" w:rsidRPr="00077BE6">
          <w:rPr>
            <w:rStyle w:val="af7"/>
          </w:rPr>
          <w:t>Раздел 2. Порядок обжалования</w:t>
        </w:r>
      </w:hyperlink>
      <w:r w:rsidR="00157625">
        <w:t>……………………………………………………………</w:t>
      </w:r>
      <w:r w:rsidR="00077BE6">
        <w:t>……</w:t>
      </w:r>
      <w:r w:rsidR="00157625">
        <w:t>…1</w:t>
      </w:r>
      <w:r w:rsidR="00811025">
        <w:t>19</w:t>
      </w:r>
    </w:p>
    <w:p w:rsidR="00BB2F0F" w:rsidRPr="00051505" w:rsidRDefault="00762AC9" w:rsidP="00365A3E">
      <w:pPr>
        <w:tabs>
          <w:tab w:val="right" w:leader="dot" w:pos="9781"/>
        </w:tabs>
        <w:rPr>
          <w:bCs/>
          <w:color w:val="auto"/>
        </w:rPr>
      </w:pPr>
      <w:r w:rsidRPr="00051505">
        <w:rPr>
          <w:b/>
          <w:bCs/>
          <w:color w:val="auto"/>
        </w:rPr>
        <w:fldChar w:fldCharType="end"/>
      </w:r>
      <w:hyperlink w:anchor="раздел3" w:history="1">
        <w:r w:rsidR="00BB2F0F" w:rsidRPr="00077BE6">
          <w:rPr>
            <w:rStyle w:val="af7"/>
            <w:bCs/>
            <w:color w:val="auto"/>
          </w:rPr>
          <w:t>Раздел 3. Порядок осуществления закупок в случае невыполнения Заказчиком закупки у субъектов малого и среднего предпринимательства</w:t>
        </w:r>
        <w:r w:rsidR="00077BE6">
          <w:rPr>
            <w:rStyle w:val="af7"/>
            <w:bCs/>
            <w:color w:val="auto"/>
            <w:u w:val="none"/>
          </w:rPr>
          <w:t>……………………………………….</w:t>
        </w:r>
        <w:r w:rsidR="00077BE6">
          <w:rPr>
            <w:rStyle w:val="af7"/>
            <w:bCs/>
            <w:u w:val="none"/>
          </w:rPr>
          <w:t>…..</w:t>
        </w:r>
      </w:hyperlink>
      <w:r w:rsidR="00077BE6" w:rsidRPr="00077BE6">
        <w:rPr>
          <w:rStyle w:val="af7"/>
          <w:bCs/>
          <w:u w:val="none"/>
        </w:rPr>
        <w:t>...</w:t>
      </w:r>
      <w:r w:rsidR="00BB2F0F" w:rsidRPr="00051505">
        <w:rPr>
          <w:bCs/>
          <w:color w:val="000000"/>
        </w:rPr>
        <w:t>1</w:t>
      </w:r>
      <w:r w:rsidR="00365A3E">
        <w:rPr>
          <w:bCs/>
          <w:color w:val="000000"/>
        </w:rPr>
        <w:t>2</w:t>
      </w:r>
      <w:r w:rsidR="00811025">
        <w:rPr>
          <w:bCs/>
          <w:color w:val="000000"/>
        </w:rPr>
        <w:t>0</w:t>
      </w:r>
    </w:p>
    <w:p w:rsidR="00F43E8D" w:rsidRPr="009670D5" w:rsidRDefault="00F43E8D" w:rsidP="00365A3E">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2" w:name="_Toc514237705"/>
      <w:r w:rsidRPr="00051505">
        <w:rPr>
          <w:b/>
          <w:bCs/>
          <w:color w:val="000000"/>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rPr>
      </w:pPr>
      <w:bookmarkStart w:id="3" w:name="_Toc514237706"/>
      <w:r w:rsidRPr="00051505">
        <w:rPr>
          <w:b/>
          <w:bCs/>
          <w:color w:val="000000"/>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5" w:name="_Toc514237707"/>
      <w:r w:rsidRPr="00051505">
        <w:rPr>
          <w:b/>
          <w:bCs/>
          <w:color w:val="000000"/>
        </w:rPr>
        <w:t>Раздел 2. Основные понятия, используемые в настоящем Положении о закупках</w:t>
      </w:r>
      <w:bookmarkEnd w:id="5"/>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tabs>
          <w:tab w:val="left" w:pos="709"/>
        </w:tabs>
        <w:ind w:firstLine="709"/>
        <w:jc w:val="both"/>
        <w:rPr>
          <w:color w:val="auto"/>
        </w:rPr>
      </w:pPr>
      <w:proofErr w:type="gramStart"/>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auto"/>
        </w:rPr>
        <w:t xml:space="preserve"> Если при проведен</w:t>
      </w:r>
      <w:proofErr w:type="gramStart"/>
      <w:r w:rsidRPr="00051505">
        <w:rPr>
          <w:color w:val="auto"/>
        </w:rPr>
        <w:t>ии ау</w:t>
      </w:r>
      <w:proofErr w:type="gramEnd"/>
      <w:r w:rsidRPr="00051505">
        <w:rPr>
          <w:color w:val="auto"/>
        </w:rPr>
        <w:t>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90477" w:rsidRPr="00051505" w:rsidRDefault="00390477" w:rsidP="00F43E8D">
      <w:pPr>
        <w:ind w:firstLine="700"/>
        <w:jc w:val="both"/>
        <w:rPr>
          <w:color w:val="auto"/>
        </w:rPr>
      </w:pPr>
      <w:r w:rsidRPr="00D50385">
        <w:rPr>
          <w:b/>
          <w:color w:val="000000"/>
        </w:rPr>
        <w:t xml:space="preserve">Запрос цен в электронной форме — </w:t>
      </w:r>
      <w:r w:rsidRPr="00D50385">
        <w:rPr>
          <w:color w:val="000000"/>
        </w:rPr>
        <w:t>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F43E8D" w:rsidRPr="00051505" w:rsidRDefault="00F43E8D" w:rsidP="00F43E8D">
      <w:pPr>
        <w:ind w:firstLine="709"/>
        <w:jc w:val="both"/>
        <w:rPr>
          <w:color w:val="auto"/>
        </w:rPr>
      </w:pPr>
      <w:proofErr w:type="gramStart"/>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auto"/>
        </w:rPr>
        <w:t>правила</w:t>
      </w:r>
      <w:proofErr w:type="gramEnd"/>
      <w:r w:rsidRPr="00051505">
        <w:rPr>
          <w:color w:val="auto"/>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w:t>
      </w:r>
      <w:r w:rsidRPr="00051505">
        <w:rPr>
          <w:color w:val="auto"/>
          <w:lang w:eastAsia="en-US"/>
        </w:rPr>
        <w:lastRenderedPageBreak/>
        <w:t>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051505" w:rsidRDefault="00F43E8D" w:rsidP="00F43E8D">
      <w:pPr>
        <w:ind w:firstLine="709"/>
        <w:jc w:val="both"/>
        <w:rPr>
          <w:color w:val="auto"/>
        </w:rPr>
      </w:pPr>
      <w:r w:rsidRPr="00051505">
        <w:rPr>
          <w:b/>
          <w:bCs/>
          <w:color w:val="auto"/>
        </w:rPr>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051505" w:rsidRDefault="00F43E8D" w:rsidP="00F43E8D">
      <w:pPr>
        <w:ind w:firstLine="709"/>
        <w:jc w:val="both"/>
        <w:rPr>
          <w:bCs/>
          <w:color w:val="000000"/>
        </w:rPr>
      </w:pPr>
      <w:proofErr w:type="gramStart"/>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6" w:name="_Toc514237708"/>
      <w:r w:rsidRPr="00051505">
        <w:rPr>
          <w:b/>
          <w:bCs/>
          <w:color w:val="auto"/>
        </w:rPr>
        <w:t>Раздел 3. Комиссия по осуществлению закупок</w:t>
      </w:r>
      <w:bookmarkEnd w:id="6"/>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proofErr w:type="gramStart"/>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051505">
        <w:rPr>
          <w:color w:val="000000"/>
          <w:lang w:bidi="ru-RU"/>
        </w:rPr>
        <w:t xml:space="preserve"> </w:t>
      </w:r>
      <w:proofErr w:type="gramStart"/>
      <w:r w:rsidRPr="00051505">
        <w:rPr>
          <w:color w:val="000000"/>
          <w:lang w:bidi="ru-RU"/>
        </w:rPr>
        <w:t xml:space="preserve">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w:t>
      </w:r>
      <w:proofErr w:type="gramEnd"/>
      <w:r w:rsidRPr="00051505">
        <w:rPr>
          <w:color w:val="000000"/>
          <w:lang w:bidi="ru-RU"/>
        </w:rPr>
        <w:t xml:space="preserve"> </w:t>
      </w:r>
      <w:proofErr w:type="gramStart"/>
      <w:r w:rsidRPr="00051505">
        <w:rPr>
          <w:color w:val="000000"/>
          <w:lang w:bidi="ru-RU"/>
        </w:rPr>
        <w:t xml:space="preserve">В случае выявления в составе комиссии указанных лиц Заказчик, принявший решение о </w:t>
      </w:r>
      <w:r w:rsidRPr="00051505">
        <w:rPr>
          <w:color w:val="000000"/>
          <w:lang w:bidi="ru-RU"/>
        </w:rPr>
        <w:lastRenderedPageBreak/>
        <w:t>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7" w:name="_Toc362000960"/>
      <w:bookmarkStart w:id="8" w:name="_Toc514237709"/>
      <w:r w:rsidRPr="00051505">
        <w:rPr>
          <w:b/>
          <w:bCs/>
          <w:color w:val="auto"/>
        </w:rPr>
        <w:t xml:space="preserve">Раздел 4. </w:t>
      </w:r>
      <w:bookmarkEnd w:id="7"/>
      <w:r w:rsidRPr="00051505">
        <w:rPr>
          <w:b/>
          <w:bCs/>
          <w:color w:val="auto"/>
        </w:rPr>
        <w:t>Требования к информационному обеспечению закупок</w:t>
      </w:r>
      <w:bookmarkEnd w:id="8"/>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051505">
        <w:rPr>
          <w:color w:val="000000"/>
        </w:rPr>
        <w:t xml:space="preserve"> </w:t>
      </w:r>
      <w:proofErr w:type="gramStart"/>
      <w:r w:rsidRPr="00051505">
        <w:rPr>
          <w:color w:val="00000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51505">
        <w:rPr>
          <w:color w:val="000000"/>
        </w:rPr>
        <w:t xml:space="preserve">, </w:t>
      </w:r>
      <w:proofErr w:type="gramStart"/>
      <w:r w:rsidRPr="00051505">
        <w:rPr>
          <w:color w:val="000000"/>
        </w:rPr>
        <w:t>установленного положением о закупке для данного способа закупки.</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 xml:space="preserve">Протоколы, составляемые в ходе закупки, размещаются Заказчиком в единой </w:t>
      </w:r>
      <w:r w:rsidRPr="00051505">
        <w:rPr>
          <w:color w:val="auto"/>
        </w:rPr>
        <w:lastRenderedPageBreak/>
        <w:t>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proofErr w:type="gramStart"/>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051505">
        <w:rPr>
          <w:color w:val="000000"/>
        </w:rPr>
        <w:t xml:space="preserve">,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9D3CA9">
      <w:pPr>
        <w:autoSpaceDE w:val="0"/>
        <w:autoSpaceDN w:val="0"/>
        <w:adjustRightInd w:val="0"/>
        <w:ind w:firstLine="709"/>
        <w:jc w:val="both"/>
        <w:rPr>
          <w:color w:val="auto"/>
        </w:rPr>
      </w:pPr>
      <w:r w:rsidRPr="00051505">
        <w:rPr>
          <w:color w:val="auto"/>
        </w:rPr>
        <w:t xml:space="preserve">4.8. </w:t>
      </w:r>
      <w:r w:rsidR="009D3CA9" w:rsidRPr="009D3CA9">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051505">
        <w:rPr>
          <w:color w:val="auto"/>
        </w:rPr>
        <w:t>.</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w:t>
      </w:r>
      <w:proofErr w:type="gramStart"/>
      <w:r w:rsidRPr="00051505">
        <w:rPr>
          <w:color w:val="auto"/>
        </w:rPr>
        <w:t>которую</w:t>
      </w:r>
      <w:proofErr w:type="gramEnd"/>
      <w:r w:rsidRPr="00051505">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 xml:space="preserve">4.12. </w:t>
      </w:r>
      <w:proofErr w:type="gramStart"/>
      <w:r w:rsidRPr="00051505">
        <w:rPr>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051505">
        <w:rPr>
          <w:color w:val="auto"/>
        </w:rPr>
        <w:t xml:space="preserve"> её в единой информационной системе в течение одного рабочего дня со дня </w:t>
      </w:r>
      <w:r w:rsidRPr="00051505">
        <w:rPr>
          <w:color w:val="auto"/>
        </w:rPr>
        <w:lastRenderedPageBreak/>
        <w:t>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 xml:space="preserve">4.13. </w:t>
      </w:r>
      <w:proofErr w:type="gramStart"/>
      <w:r w:rsidRPr="00051505">
        <w:rPr>
          <w:color w:val="auto"/>
        </w:rPr>
        <w:t>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9" w:name="_Toc514237710"/>
      <w:r w:rsidRPr="00051505">
        <w:rPr>
          <w:b/>
          <w:bCs/>
          <w:color w:val="000000"/>
        </w:rPr>
        <w:lastRenderedPageBreak/>
        <w:t>ГЛАВА 2. ПЛАНИРОВАНИЕ И ОРГАНИЗАЦИЯ ЗАКУПКИ</w:t>
      </w:r>
      <w:bookmarkEnd w:id="9"/>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10" w:name="_Toc514237711"/>
      <w:r w:rsidRPr="00051505">
        <w:rPr>
          <w:b/>
          <w:bCs/>
          <w:color w:val="auto"/>
        </w:rPr>
        <w:t>Раздел 1. Планирование закупок</w:t>
      </w:r>
      <w:bookmarkEnd w:id="10"/>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051505">
        <w:rPr>
          <w:color w:val="auto"/>
        </w:rPr>
        <w:t>млрд</w:t>
      </w:r>
      <w:proofErr w:type="gramEnd"/>
      <w:r w:rsidRPr="00051505">
        <w:rPr>
          <w:color w:val="auto"/>
        </w:rPr>
        <w:t xml:space="preserve">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proofErr w:type="gramStart"/>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051505">
        <w:rPr>
          <w:color w:val="auto"/>
        </w:rPr>
        <w:t>2</w:t>
      </w:r>
      <w:proofErr w:type="gramEnd"/>
      <w:r w:rsidRPr="00051505">
        <w:rPr>
          <w:color w:val="auto"/>
        </w:rPr>
        <w:t xml:space="preserve">) с обязательным заполнением разделов, подразделов и рекомендуемым заполнением классов, </w:t>
      </w:r>
      <w:r w:rsidRPr="00051505">
        <w:rPr>
          <w:color w:val="auto"/>
        </w:rPr>
        <w:lastRenderedPageBreak/>
        <w:t>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способ закупки;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proofErr w:type="gramStart"/>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051505">
        <w:rPr>
          <w:color w:val="auto"/>
        </w:rPr>
        <w:t>,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w:t>
      </w:r>
      <w:proofErr w:type="gramStart"/>
      <w:r w:rsidRPr="00051505">
        <w:rPr>
          <w:color w:val="auto"/>
        </w:rPr>
        <w:t>осуществляться</w:t>
      </w:r>
      <w:proofErr w:type="gramEnd"/>
      <w:r w:rsidRPr="00051505">
        <w:rPr>
          <w:color w:val="auto"/>
        </w:rPr>
        <w:t xml:space="preserve">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r>
      <w:proofErr w:type="gramStart"/>
      <w:r w:rsidRPr="00051505">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shd w:val="clear" w:color="auto" w:fill="FFFFFF"/>
        <w:ind w:firstLine="709"/>
        <w:jc w:val="both"/>
        <w:rPr>
          <w:color w:val="FF0000"/>
        </w:rPr>
      </w:pPr>
    </w:p>
    <w:p w:rsidR="00F43E8D" w:rsidRPr="00051505" w:rsidRDefault="00F43E8D" w:rsidP="00F43E8D">
      <w:pPr>
        <w:keepNext/>
        <w:keepLines/>
        <w:spacing w:before="80" w:line="276" w:lineRule="auto"/>
        <w:outlineLvl w:val="1"/>
        <w:rPr>
          <w:b/>
          <w:bCs/>
          <w:color w:val="auto"/>
        </w:rPr>
      </w:pPr>
      <w:bookmarkStart w:id="11" w:name="_Toc514237712"/>
      <w:r w:rsidRPr="00051505">
        <w:rPr>
          <w:b/>
          <w:bCs/>
          <w:color w:val="auto"/>
        </w:rPr>
        <w:t>Раздел 2. Организация закупки</w:t>
      </w:r>
      <w:bookmarkEnd w:id="11"/>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3" w:name="_Toc514237713"/>
      <w:bookmarkStart w:id="14" w:name="НМЦД"/>
      <w:r w:rsidRPr="00051505">
        <w:rPr>
          <w:b/>
          <w:bCs/>
          <w:color w:val="000000"/>
        </w:rPr>
        <w:lastRenderedPageBreak/>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2"/>
      <w:bookmarkEnd w:id="13"/>
      <w:r w:rsidR="00330B09">
        <w:rPr>
          <w:b/>
          <w:bCs/>
          <w:color w:val="000000"/>
        </w:rPr>
        <w:t>.</w:t>
      </w:r>
      <w:bookmarkEnd w:id="14"/>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5" w:name="порядок16"/>
      <w:r w:rsidRPr="00F21815">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F21815">
        <w:rPr>
          <w:b/>
          <w:color w:val="auto"/>
        </w:rPr>
        <w:t>.</w:t>
      </w:r>
    </w:p>
    <w:bookmarkEnd w:id="15"/>
    <w:p w:rsidR="004B0D42" w:rsidRPr="004B0D42" w:rsidRDefault="004B0D42" w:rsidP="004B0D42">
      <w:pPr>
        <w:ind w:firstLine="540"/>
        <w:jc w:val="both"/>
        <w:rPr>
          <w:rFonts w:ascii="Verdana" w:hAnsi="Verdana"/>
          <w:color w:val="auto"/>
          <w:sz w:val="21"/>
          <w:szCs w:val="21"/>
        </w:rPr>
      </w:pPr>
      <w:r w:rsidRPr="004B0D42">
        <w:rPr>
          <w:color w:val="auto"/>
        </w:rPr>
        <w:t xml:space="preserve">1.1. </w:t>
      </w:r>
      <w:proofErr w:type="gramStart"/>
      <w:r w:rsidRPr="004B0D42">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B0D42" w:rsidRDefault="004B0D42" w:rsidP="004B0D42">
      <w:pPr>
        <w:ind w:firstLine="540"/>
        <w:jc w:val="both"/>
        <w:rPr>
          <w:rFonts w:ascii="Verdana" w:hAnsi="Verdana"/>
          <w:color w:val="auto"/>
          <w:sz w:val="21"/>
          <w:szCs w:val="21"/>
        </w:rPr>
      </w:pPr>
      <w:bookmarkStart w:id="16" w:name="p465"/>
      <w:bookmarkEnd w:id="16"/>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7" w:name="p468"/>
      <w:bookmarkEnd w:id="17"/>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proofErr w:type="gramStart"/>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 xml:space="preserve">1.3.3. </w:t>
      </w:r>
      <w:proofErr w:type="gramStart"/>
      <w:r w:rsidRPr="004B0D42">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lastRenderedPageBreak/>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5E3B43" w:rsidRDefault="004B0D42" w:rsidP="004B0D42">
      <w:pPr>
        <w:spacing w:line="259" w:lineRule="auto"/>
        <w:ind w:firstLine="540"/>
        <w:jc w:val="both"/>
        <w:rPr>
          <w:rFonts w:eastAsia="Calibri"/>
          <w:color w:val="auto"/>
          <w:lang w:eastAsia="en-US"/>
        </w:rPr>
      </w:pPr>
      <w:r w:rsidRPr="004B0D42">
        <w:rPr>
          <w:color w:val="auto"/>
        </w:rPr>
        <w:t xml:space="preserve">1.3.7. </w:t>
      </w:r>
      <w:r w:rsidRPr="005E3B43">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5E3B43">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B0D42" w:rsidRDefault="004B0D42" w:rsidP="004B0D42">
      <w:pPr>
        <w:ind w:firstLine="540"/>
        <w:jc w:val="both"/>
        <w:rPr>
          <w:rFonts w:ascii="Verdana" w:hAnsi="Verdana"/>
          <w:color w:val="auto"/>
          <w:sz w:val="21"/>
          <w:szCs w:val="21"/>
        </w:rPr>
      </w:pPr>
      <w:r w:rsidRPr="005E3B43">
        <w:rPr>
          <w:color w:val="auto"/>
        </w:rPr>
        <w:t>1.3.8.</w:t>
      </w:r>
      <w:r w:rsidRPr="005E3B43">
        <w:rPr>
          <w:color w:val="000000"/>
        </w:rPr>
        <w:t xml:space="preserve"> Идентичными товарами</w:t>
      </w:r>
      <w:r w:rsidRPr="005E3B43">
        <w:rPr>
          <w:color w:val="auto"/>
        </w:rPr>
        <w:t>, работами</w:t>
      </w:r>
      <w:r w:rsidRPr="004B0D42">
        <w:rPr>
          <w:color w:val="auto"/>
        </w:rPr>
        <w:t>,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1"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w:t>
      </w:r>
      <w:r w:rsidRPr="004B0D42">
        <w:rPr>
          <w:rFonts w:eastAsia="Calibri"/>
          <w:color w:val="auto"/>
          <w:lang w:eastAsia="en-US"/>
        </w:rPr>
        <w:lastRenderedPageBreak/>
        <w:t>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45B" w:rsidRDefault="006D445B"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D445B" w:rsidRDefault="006D445B"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D445B" w:rsidRDefault="006D445B"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D445B" w:rsidRDefault="006D445B"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D445B" w:rsidRDefault="006D445B"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D445B" w:rsidRDefault="006D445B"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6D445B" w:rsidRDefault="006D445B"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D445B" w:rsidRDefault="006D445B"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D445B" w:rsidRDefault="006D445B"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D445B" w:rsidRDefault="006D445B"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D445B" w:rsidRDefault="006D445B"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D445B" w:rsidRDefault="006D445B"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D445B" w:rsidRDefault="006D445B"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proofErr w:type="spellStart"/>
      <w:r w:rsidRPr="004B0D42">
        <w:rPr>
          <w:color w:val="auto"/>
        </w:rPr>
        <w:t>НМЦД</w:t>
      </w:r>
      <w:r w:rsidRPr="004B0D42">
        <w:rPr>
          <w:color w:val="auto"/>
          <w:vertAlign w:val="superscript"/>
        </w:rPr>
        <w:t>рын</w:t>
      </w:r>
      <w:proofErr w:type="spellEnd"/>
      <w:r w:rsidRPr="004B0D42">
        <w:rPr>
          <w:color w:val="auto"/>
        </w:rPr>
        <w:t xml:space="preserve"> - НМЦД, </w:t>
      </w:r>
      <w:proofErr w:type="gramStart"/>
      <w:r w:rsidRPr="004B0D42">
        <w:rPr>
          <w:color w:val="auto"/>
        </w:rPr>
        <w:t>определяемая</w:t>
      </w:r>
      <w:proofErr w:type="gramEnd"/>
      <w:r w:rsidRPr="004B0D42">
        <w:rPr>
          <w:color w:val="auto"/>
        </w:rPr>
        <w:t xml:space="preserve"> методом сопоставимых рыночных цен (анализа рынка);</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n - количество значений, используемых в расчете;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i - номер источника ценовой информации;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9"/>
        </w:rPr>
        <w:drawing>
          <wp:inline distT="0" distB="0" distL="0" distR="0" wp14:anchorId="08BFBCA7" wp14:editId="3EB50B2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8" w:name="p475"/>
      <w:bookmarkEnd w:id="18"/>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B0D42">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Pr="00AB5ABC">
        <w:rPr>
          <w:color w:val="222222"/>
          <w:shd w:val="clear" w:color="auto" w:fill="FFFFFF"/>
        </w:rPr>
        <w:t xml:space="preserve"> = V × </w:t>
      </w:r>
      <w:proofErr w:type="spellStart"/>
      <w:r w:rsidRPr="00AB5ABC">
        <w:rPr>
          <w:color w:val="222222"/>
          <w:shd w:val="clear" w:color="auto" w:fill="FFFFFF"/>
        </w:rPr>
        <w:t>Цтариф</w:t>
      </w:r>
      <w:proofErr w:type="spellEnd"/>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4B0D42">
      <w:pPr>
        <w:widowControl w:val="0"/>
        <w:autoSpaceDE w:val="0"/>
        <w:autoSpaceDN w:val="0"/>
        <w:adjustRightInd w:val="0"/>
        <w:spacing w:before="240"/>
        <w:ind w:firstLine="540"/>
        <w:jc w:val="both"/>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004B0D42" w:rsidRPr="004B0D42">
        <w:rPr>
          <w:color w:val="auto"/>
        </w:rPr>
        <w:t xml:space="preserve"> - НМЦД, </w:t>
      </w:r>
      <w:proofErr w:type="gramStart"/>
      <w:r w:rsidR="004B0D42" w:rsidRPr="004B0D42">
        <w:rPr>
          <w:color w:val="auto"/>
        </w:rPr>
        <w:t>определяемая</w:t>
      </w:r>
      <w:proofErr w:type="gramEnd"/>
      <w:r w:rsidR="004B0D42" w:rsidRPr="004B0D42">
        <w:rPr>
          <w:color w:val="auto"/>
        </w:rPr>
        <w:t xml:space="preserve"> тарифным методом;</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ind w:firstLine="540"/>
        <w:jc w:val="both"/>
        <w:rPr>
          <w:color w:val="auto"/>
        </w:rPr>
      </w:pPr>
      <w:r w:rsidRPr="004B0D42">
        <w:rPr>
          <w:rFonts w:eastAsia="Calibri"/>
          <w:noProof/>
          <w:color w:val="auto"/>
          <w:position w:val="-10"/>
        </w:rPr>
        <w:drawing>
          <wp:inline distT="0" distB="0" distL="0" distR="0" wp14:anchorId="427A2273" wp14:editId="62886799">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B0D42">
        <w:rPr>
          <w:color w:val="auto"/>
        </w:rPr>
        <w:t>ГрК</w:t>
      </w:r>
      <w:proofErr w:type="spellEnd"/>
      <w:r w:rsidRPr="004B0D42">
        <w:rPr>
          <w:color w:val="auto"/>
        </w:rPr>
        <w:t xml:space="preserve">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lastRenderedPageBreak/>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19" w:name="p489"/>
      <w:bookmarkEnd w:id="19"/>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c"/>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proofErr w:type="spellStart"/>
      <w:r w:rsidRPr="001132A8">
        <w:rPr>
          <w:color w:val="auto"/>
          <w:sz w:val="28"/>
        </w:rPr>
        <w:t>НМЦнорм</w:t>
      </w:r>
      <w:proofErr w:type="spellEnd"/>
      <w:r w:rsidRPr="001132A8">
        <w:rPr>
          <w:color w:val="auto"/>
          <w:sz w:val="28"/>
        </w:rPr>
        <w:t xml:space="preserve"> = V × </w:t>
      </w:r>
      <w:proofErr w:type="spellStart"/>
      <w:r w:rsidRPr="001132A8">
        <w:rPr>
          <w:color w:val="auto"/>
          <w:sz w:val="28"/>
        </w:rPr>
        <w:t>Цпред</w:t>
      </w:r>
      <w:proofErr w:type="spellEnd"/>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proofErr w:type="spellStart"/>
      <w:r w:rsidRPr="009670D5">
        <w:rPr>
          <w:color w:val="auto"/>
        </w:rPr>
        <w:t>НМЦнорм</w:t>
      </w:r>
      <w:proofErr w:type="spellEnd"/>
      <w:r w:rsidRPr="009670D5">
        <w:rPr>
          <w:color w:val="auto"/>
        </w:rPr>
        <w:t xml:space="preserve"> – НМЦ, </w:t>
      </w:r>
      <w:proofErr w:type="gramStart"/>
      <w:r w:rsidRPr="009670D5">
        <w:rPr>
          <w:color w:val="auto"/>
        </w:rPr>
        <w:t>определяемая</w:t>
      </w:r>
      <w:proofErr w:type="gramEnd"/>
      <w:r w:rsidRPr="009670D5">
        <w:rPr>
          <w:color w:val="auto"/>
        </w:rPr>
        <w:t xml:space="preserve">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proofErr w:type="spellStart"/>
      <w:r w:rsidRPr="009670D5">
        <w:rPr>
          <w:color w:val="auto"/>
        </w:rPr>
        <w:t>Цпред</w:t>
      </w:r>
      <w:proofErr w:type="spellEnd"/>
      <w:r w:rsidRPr="009670D5">
        <w:rPr>
          <w:color w:val="auto"/>
        </w:rPr>
        <w:t xml:space="preserve">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w:t>
      </w:r>
      <w:proofErr w:type="gramStart"/>
      <w:r w:rsidRPr="00CA724E">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051505" w:rsidRDefault="00330B09" w:rsidP="00330B09">
      <w:pPr>
        <w:tabs>
          <w:tab w:val="left" w:pos="0"/>
          <w:tab w:val="left" w:pos="900"/>
        </w:tabs>
        <w:ind w:firstLine="567"/>
        <w:jc w:val="both"/>
        <w:rPr>
          <w:color w:val="auto"/>
        </w:rPr>
      </w:pPr>
      <w:proofErr w:type="gramStart"/>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051505" w:rsidRDefault="00330B09" w:rsidP="00330B09">
      <w:pPr>
        <w:ind w:firstLine="567"/>
        <w:jc w:val="both"/>
        <w:rPr>
          <w:color w:val="auto"/>
        </w:rPr>
      </w:pPr>
      <w:r>
        <w:rPr>
          <w:color w:val="auto"/>
        </w:rPr>
        <w:t>1.8.2</w:t>
      </w:r>
      <w:r w:rsidRPr="00330B09">
        <w:rPr>
          <w:color w:val="auto"/>
        </w:rPr>
        <w:t xml:space="preserve">. Метод минимальной  цены - применяется при формировании начальной (максимальной) цены </w:t>
      </w:r>
      <w:proofErr w:type="gramStart"/>
      <w:r w:rsidRPr="00330B09">
        <w:rPr>
          <w:color w:val="auto"/>
        </w:rPr>
        <w:t>договора</w:t>
      </w:r>
      <w:proofErr w:type="gramEnd"/>
      <w:r w:rsidRPr="00330B09">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1.8</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1.8</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1.8</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1.8</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1.8</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1.8</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1.9</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1.9</w:t>
      </w:r>
      <w:r w:rsidR="001C7006" w:rsidRPr="001C7006">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lastRenderedPageBreak/>
        <w:t>1.9</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5E3B43" w:rsidRDefault="00382240" w:rsidP="00DF51B5">
      <w:pPr>
        <w:ind w:firstLine="426"/>
        <w:jc w:val="both"/>
        <w:rPr>
          <w:rFonts w:eastAsia="Calibri"/>
          <w:color w:val="auto"/>
          <w:lang w:eastAsia="en-US"/>
        </w:rPr>
      </w:pPr>
      <w:r w:rsidRPr="00F21815">
        <w:rPr>
          <w:color w:val="222222"/>
        </w:rPr>
        <w:t>1.9</w:t>
      </w:r>
      <w:r w:rsidR="001C7006" w:rsidRPr="00F21815">
        <w:rPr>
          <w:color w:val="222222"/>
        </w:rPr>
        <w:t xml:space="preserve">.3. </w:t>
      </w:r>
      <w:r w:rsidR="001C7006" w:rsidRPr="005E3B43">
        <w:rPr>
          <w:color w:val="222222"/>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5E3B43">
        <w:rPr>
          <w:color w:val="222222"/>
        </w:rPr>
        <w:t>ением.</w:t>
      </w:r>
      <w:r w:rsidR="00DF51B5" w:rsidRPr="005E3B43">
        <w:rPr>
          <w:color w:val="222222"/>
        </w:rPr>
        <w:t xml:space="preserve"> В случае использования метода </w:t>
      </w:r>
      <w:r w:rsidR="00DF51B5" w:rsidRPr="005E3B43">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382240" w:rsidRDefault="00C96430" w:rsidP="00330B09">
      <w:pPr>
        <w:ind w:firstLine="426"/>
        <w:jc w:val="both"/>
        <w:rPr>
          <w:color w:val="FF0000"/>
        </w:rPr>
      </w:pPr>
      <w:r w:rsidRPr="00F21815">
        <w:rPr>
          <w:color w:val="222222"/>
        </w:rPr>
        <w:t>1.10.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20" w:name="_Toc514237715"/>
      <w:r w:rsidRPr="00051505">
        <w:rPr>
          <w:b/>
          <w:bCs/>
          <w:color w:val="auto"/>
        </w:rPr>
        <w:t xml:space="preserve">Раздел 2. </w:t>
      </w:r>
      <w:proofErr w:type="gramStart"/>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proofErr w:type="gramEnd"/>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2.1. </w:t>
      </w:r>
      <w:proofErr w:type="gramStart"/>
      <w:r w:rsidRPr="00051505">
        <w:rPr>
          <w:color w:val="auto"/>
        </w:rPr>
        <w:t xml:space="preserve">Заказчик при проведении конкурентных закупок на основании </w:t>
      </w:r>
      <w:proofErr w:type="spellStart"/>
      <w:r w:rsidRPr="00051505">
        <w:rPr>
          <w:color w:val="auto"/>
        </w:rPr>
        <w:t>п.п</w:t>
      </w:r>
      <w:proofErr w:type="spellEnd"/>
      <w:r w:rsidRPr="00051505">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051505">
        <w:rPr>
          <w:color w:val="auto"/>
        </w:rPr>
        <w:t xml:space="preserve"> </w:t>
      </w:r>
      <w:proofErr w:type="gramStart"/>
      <w:r w:rsidRPr="00051505">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 xml:space="preserve">2.3. </w:t>
      </w:r>
      <w:proofErr w:type="gramStart"/>
      <w:r w:rsidRPr="00051505">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051505">
        <w:rPr>
          <w:color w:val="000000"/>
        </w:rPr>
        <w:t xml:space="preserve">, </w:t>
      </w:r>
      <w:proofErr w:type="gramStart"/>
      <w:r w:rsidRPr="00051505">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1" w:name="100007"/>
      <w:bookmarkEnd w:id="21"/>
      <w:proofErr w:type="gramEnd"/>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proofErr w:type="gramStart"/>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2" w:name="100008"/>
      <w:bookmarkEnd w:id="22"/>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 xml:space="preserve">2.5. </w:t>
      </w:r>
      <w:proofErr w:type="gramStart"/>
      <w:r w:rsidRPr="00051505">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w:t>
      </w:r>
      <w:r w:rsidRPr="00051505">
        <w:rPr>
          <w:color w:val="000000"/>
        </w:rPr>
        <w:lastRenderedPageBreak/>
        <w:t>договора снижена до нуля, представлена</w:t>
      </w:r>
      <w:proofErr w:type="gramEnd"/>
      <w:r w:rsidRPr="00051505">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 xml:space="preserve">в) сведения о начальной (максимальной) цене единицы каждого товара, работы, услуги, </w:t>
      </w:r>
      <w:proofErr w:type="gramStart"/>
      <w:r w:rsidRPr="00051505">
        <w:rPr>
          <w:color w:val="auto"/>
        </w:rPr>
        <w:t>являющихся</w:t>
      </w:r>
      <w:proofErr w:type="gramEnd"/>
      <w:r w:rsidRPr="00051505">
        <w:rPr>
          <w:color w:val="auto"/>
        </w:rPr>
        <w:t xml:space="preserve">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 xml:space="preserve">2.8. </w:t>
      </w:r>
      <w:proofErr w:type="gramStart"/>
      <w:r w:rsidRPr="00051505">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051505">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w:t>
      </w:r>
      <w:r w:rsidRPr="00051505">
        <w:rPr>
          <w:color w:val="auto"/>
        </w:rPr>
        <w:lastRenderedPageBreak/>
        <w:t>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051505">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051505">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F21815">
        <w:rPr>
          <w:color w:val="auto"/>
        </w:rPr>
        <w:t xml:space="preserve">2.15. </w:t>
      </w:r>
      <w:proofErr w:type="gramStart"/>
      <w:r w:rsidRPr="00F21815">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3" w:name="_Toc514237716"/>
      <w:r w:rsidRPr="00051505">
        <w:rPr>
          <w:b/>
          <w:bCs/>
          <w:color w:val="000000"/>
        </w:rPr>
        <w:lastRenderedPageBreak/>
        <w:t>ГЛАВА 4. СПОСОБЫ ЗАКУПОК И УСЛОВИЯ ИХ ПРОВЕДЕНИЯ</w:t>
      </w:r>
      <w:bookmarkEnd w:id="23"/>
      <w:r w:rsidRPr="00051505">
        <w:rPr>
          <w:b/>
          <w:bCs/>
          <w:color w:val="000000"/>
        </w:rPr>
        <w:t xml:space="preserve"> </w:t>
      </w:r>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auto"/>
        </w:rPr>
      </w:pPr>
      <w:bookmarkStart w:id="24" w:name="_Toc514237717"/>
      <w:r w:rsidRPr="00051505">
        <w:rPr>
          <w:b/>
          <w:bCs/>
          <w:color w:val="auto"/>
        </w:rPr>
        <w:t>Раздел 1. Способы закупок</w:t>
      </w:r>
      <w:bookmarkEnd w:id="24"/>
      <w:r w:rsidRPr="00051505">
        <w:rPr>
          <w:b/>
          <w:bCs/>
          <w:color w:val="auto"/>
        </w:rPr>
        <w:t xml:space="preserve"> </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1.1. При осуществлении конкурентных закупок Заказчик вправе использовать следующие способы закупок:</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а) конкурс (открытый конкурс, конкурс в электронной форме, конкурс с ограниченным участием, закрытый конкурс);</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б) аукцион (открытый аукцион, аукцион в электронной форме, аукцион с ограниченным участием, закрытый аукцион);</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Default="000634AE" w:rsidP="000634AE">
      <w:pPr>
        <w:tabs>
          <w:tab w:val="left" w:pos="540"/>
          <w:tab w:val="left" w:pos="900"/>
        </w:tabs>
        <w:spacing w:line="0" w:lineRule="atLeast"/>
        <w:ind w:firstLine="709"/>
        <w:jc w:val="both"/>
        <w:rPr>
          <w:color w:val="000000"/>
        </w:rPr>
      </w:pPr>
      <w:r w:rsidRPr="000634AE">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0634AE" w:rsidRDefault="00F84AD5" w:rsidP="000634AE">
      <w:pPr>
        <w:tabs>
          <w:tab w:val="left" w:pos="540"/>
          <w:tab w:val="left" w:pos="900"/>
        </w:tabs>
        <w:spacing w:line="0" w:lineRule="atLeast"/>
        <w:ind w:firstLine="709"/>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 xml:space="preserve">1.3. </w:t>
      </w:r>
      <w:proofErr w:type="gramStart"/>
      <w:r w:rsidRPr="00051505">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051505">
        <w:rPr>
          <w:color w:val="000000"/>
        </w:rPr>
        <w:t>п.п</w:t>
      </w:r>
      <w:proofErr w:type="spellEnd"/>
      <w:r w:rsidRPr="00051505">
        <w:rPr>
          <w:color w:val="000000"/>
        </w:rPr>
        <w:t>. «а», «б», «в», «г» п.1.1. раздела 1 настоящей</w:t>
      </w:r>
      <w:proofErr w:type="gramEnd"/>
      <w:r w:rsidRPr="00051505">
        <w:rPr>
          <w:color w:val="000000"/>
        </w:rPr>
        <w:t xml:space="preserve"> </w:t>
      </w:r>
      <w:proofErr w:type="gramStart"/>
      <w:r w:rsidRPr="00051505">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242E6A" w:rsidRPr="00D50385" w:rsidRDefault="00F43E8D" w:rsidP="00242E6A">
      <w:pPr>
        <w:tabs>
          <w:tab w:val="left" w:pos="540"/>
          <w:tab w:val="left" w:pos="900"/>
        </w:tabs>
        <w:spacing w:line="0" w:lineRule="atLeast"/>
        <w:ind w:firstLine="709"/>
        <w:jc w:val="both"/>
        <w:rPr>
          <w:color w:val="000000"/>
        </w:rPr>
      </w:pPr>
      <w:r w:rsidRPr="00D50385">
        <w:rPr>
          <w:color w:val="auto"/>
        </w:rPr>
        <w:t>1.4.</w:t>
      </w:r>
      <w:r w:rsidR="00242E6A" w:rsidRPr="00D50385">
        <w:rPr>
          <w:color w:val="000000"/>
        </w:rPr>
        <w:t xml:space="preserve"> При осуществлении неконкурентных закупок Заказчик вправе использовать следующие способы закупок:</w:t>
      </w:r>
    </w:p>
    <w:p w:rsidR="00F84AD5" w:rsidRDefault="00F84AD5" w:rsidP="00F84AD5">
      <w:pPr>
        <w:ind w:firstLine="700"/>
        <w:jc w:val="both"/>
        <w:rPr>
          <w:color w:val="000000"/>
        </w:rPr>
      </w:pPr>
      <w:r w:rsidRPr="00F84AD5">
        <w:rPr>
          <w:color w:val="000000"/>
        </w:rPr>
        <w:t>а) закупка у единственного поставщика (подрядчика, исполнителя);</w:t>
      </w:r>
    </w:p>
    <w:p w:rsidR="00F84AD5" w:rsidRPr="00F84AD5" w:rsidRDefault="00F84AD5" w:rsidP="00F84AD5">
      <w:pPr>
        <w:ind w:firstLine="700"/>
        <w:jc w:val="both"/>
        <w:rPr>
          <w:color w:val="000000"/>
        </w:rPr>
      </w:pPr>
      <w:r>
        <w:rPr>
          <w:color w:val="000000"/>
        </w:rPr>
        <w:t>б) запрос цен;</w:t>
      </w:r>
    </w:p>
    <w:p w:rsidR="00F43E8D" w:rsidRPr="00D50385" w:rsidRDefault="00F84AD5" w:rsidP="00F84AD5">
      <w:pPr>
        <w:ind w:firstLine="700"/>
        <w:jc w:val="both"/>
        <w:rPr>
          <w:color w:val="auto"/>
        </w:rPr>
      </w:pPr>
      <w:r>
        <w:rPr>
          <w:color w:val="000000"/>
        </w:rPr>
        <w:t>в</w:t>
      </w:r>
      <w:r w:rsidRPr="00F84AD5">
        <w:rPr>
          <w:color w:val="000000"/>
        </w:rPr>
        <w:t>)</w:t>
      </w:r>
      <w:r w:rsidRPr="00F84AD5">
        <w:rPr>
          <w:i/>
          <w:color w:val="000000"/>
        </w:rPr>
        <w:t xml:space="preserve"> </w:t>
      </w:r>
      <w:r w:rsidRPr="00F84AD5">
        <w:rPr>
          <w:color w:val="000000"/>
        </w:rPr>
        <w:t xml:space="preserve">иные способы закупок, предусмотренные в положении </w:t>
      </w:r>
      <w:r w:rsidR="00F43E8D" w:rsidRPr="00D50385">
        <w:rPr>
          <w:color w:val="auto"/>
        </w:rPr>
        <w:t>1.5. Закупка считается проведённой со дня заключения договора.</w:t>
      </w:r>
    </w:p>
    <w:p w:rsidR="00242E6A" w:rsidRPr="00242E6A" w:rsidRDefault="00F43E8D" w:rsidP="00242E6A">
      <w:pPr>
        <w:widowControl w:val="0"/>
        <w:autoSpaceDE w:val="0"/>
        <w:autoSpaceDN w:val="0"/>
        <w:adjustRightInd w:val="0"/>
        <w:ind w:firstLine="709"/>
        <w:jc w:val="both"/>
        <w:rPr>
          <w:color w:val="000000"/>
        </w:rPr>
      </w:pPr>
      <w:r w:rsidRPr="00D50385">
        <w:rPr>
          <w:color w:val="auto"/>
        </w:rPr>
        <w:t>1.6.</w:t>
      </w:r>
      <w:r w:rsidRPr="00D50385">
        <w:rPr>
          <w:b/>
          <w:color w:val="000000"/>
        </w:rPr>
        <w:t xml:space="preserve"> </w:t>
      </w:r>
      <w:r w:rsidR="00242E6A" w:rsidRPr="00D50385">
        <w:rPr>
          <w:color w:val="000000"/>
        </w:rPr>
        <w:t>Неконкурентные закупки, указанные в п.1.4. раздела 1 настоящей главы осуществляются как в электронной, так и в бумажной форме.</w:t>
      </w:r>
    </w:p>
    <w:p w:rsidR="00F43E8D" w:rsidRPr="00051505" w:rsidRDefault="00F43E8D" w:rsidP="00242E6A">
      <w:pPr>
        <w:widowControl w:val="0"/>
        <w:autoSpaceDE w:val="0"/>
        <w:autoSpaceDN w:val="0"/>
        <w:adjustRightInd w:val="0"/>
        <w:ind w:firstLine="709"/>
        <w:jc w:val="both"/>
        <w:rPr>
          <w:b/>
          <w:bCs/>
          <w:color w:val="000000"/>
          <w:sz w:val="20"/>
          <w:szCs w:val="26"/>
        </w:rPr>
      </w:pPr>
      <w:bookmarkStart w:id="25" w:name="_Toc514237718"/>
      <w:r w:rsidRPr="00051505">
        <w:rPr>
          <w:b/>
          <w:bCs/>
          <w:color w:val="auto"/>
        </w:rPr>
        <w:t>Раздел 2. Условия проведения</w:t>
      </w:r>
      <w:bookmarkEnd w:id="25"/>
      <w:r w:rsidRPr="00051505">
        <w:rPr>
          <w:b/>
          <w:bCs/>
          <w:color w:val="auto"/>
        </w:rPr>
        <w:t xml:space="preserve"> закупок</w:t>
      </w:r>
    </w:p>
    <w:p w:rsidR="00F43E8D" w:rsidRPr="00B509A0" w:rsidRDefault="00F43E8D" w:rsidP="00242E6A">
      <w:pPr>
        <w:ind w:firstLine="708"/>
        <w:rPr>
          <w:b/>
          <w:color w:val="auto"/>
        </w:rPr>
      </w:pPr>
      <w:r w:rsidRPr="00B509A0">
        <w:rPr>
          <w:b/>
          <w:color w:val="auto"/>
        </w:rPr>
        <w:t>2.1. Конкурс:</w:t>
      </w:r>
    </w:p>
    <w:p w:rsidR="00F43E8D" w:rsidRPr="00051505" w:rsidRDefault="00F43E8D" w:rsidP="00F43E8D">
      <w:pPr>
        <w:ind w:firstLine="708"/>
        <w:jc w:val="both"/>
        <w:rPr>
          <w:color w:val="auto"/>
        </w:rPr>
      </w:pPr>
      <w:r w:rsidRPr="00051505">
        <w:rPr>
          <w:color w:val="auto"/>
        </w:rPr>
        <w:t xml:space="preserve">2.1.1. </w:t>
      </w:r>
      <w:proofErr w:type="gramStart"/>
      <w:r w:rsidRPr="00051505">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032B03">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r w:rsidR="00032B03">
        <w:rPr>
          <w:color w:val="auto"/>
        </w:rPr>
        <w:t xml:space="preserve">           </w:t>
      </w:r>
      <w:r w:rsidR="00032B03" w:rsidRPr="00D50385">
        <w:rPr>
          <w:color w:val="000000"/>
        </w:rPr>
        <w:t>2.1.</w:t>
      </w:r>
      <w:r w:rsidR="004540C9" w:rsidRPr="00D50385">
        <w:rPr>
          <w:color w:val="000000"/>
        </w:rPr>
        <w:t>4</w:t>
      </w:r>
      <w:r w:rsidR="00032B03" w:rsidRPr="00D50385">
        <w:rPr>
          <w:color w:val="000000"/>
        </w:rPr>
        <w:t xml:space="preserve">. Конкурс с ограниченным участием. Проводится на условиях и в порядке, </w:t>
      </w:r>
      <w:proofErr w:type="gramStart"/>
      <w:r w:rsidR="00032B03" w:rsidRPr="00D50385">
        <w:rPr>
          <w:color w:val="000000"/>
        </w:rPr>
        <w:t>предусмотренным</w:t>
      </w:r>
      <w:proofErr w:type="gramEnd"/>
      <w:r w:rsidR="00032B03" w:rsidRPr="00D50385">
        <w:rPr>
          <w:color w:val="000000"/>
        </w:rPr>
        <w:t xml:space="preserve">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D50385">
        <w:rPr>
          <w:color w:val="000000"/>
        </w:rPr>
        <w:t>4</w:t>
      </w:r>
      <w:r w:rsidR="00032B03" w:rsidRPr="00D50385">
        <w:rPr>
          <w:color w:val="000000"/>
        </w:rPr>
        <w:t xml:space="preserve"> главы 1</w:t>
      </w:r>
      <w:r w:rsidR="004540C9" w:rsidRPr="00D50385">
        <w:rPr>
          <w:color w:val="000000"/>
        </w:rPr>
        <w:t>5</w:t>
      </w:r>
      <w:r w:rsidR="00032B03" w:rsidRPr="00D50385">
        <w:rPr>
          <w:color w:val="000000"/>
        </w:rPr>
        <w:t xml:space="preserve"> настоящего Положения о закупке.</w:t>
      </w:r>
    </w:p>
    <w:p w:rsidR="00F43E8D" w:rsidRPr="00B509A0" w:rsidRDefault="00F43E8D" w:rsidP="00032B03">
      <w:pPr>
        <w:autoSpaceDE w:val="0"/>
        <w:autoSpaceDN w:val="0"/>
        <w:adjustRightInd w:val="0"/>
        <w:ind w:firstLine="708"/>
        <w:contextualSpacing/>
        <w:jc w:val="both"/>
        <w:rPr>
          <w:b/>
          <w:color w:val="auto"/>
        </w:rPr>
      </w:pPr>
      <w:r w:rsidRPr="00B509A0">
        <w:rPr>
          <w:b/>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 xml:space="preserve">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w:t>
      </w:r>
      <w:r w:rsidRPr="00051505">
        <w:rPr>
          <w:color w:val="auto"/>
        </w:rPr>
        <w:lastRenderedPageBreak/>
        <w:t>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4540C9" w:rsidRDefault="00F43E8D" w:rsidP="004540C9">
      <w:pPr>
        <w:autoSpaceDE w:val="0"/>
        <w:autoSpaceDN w:val="0"/>
        <w:adjustRightInd w:val="0"/>
        <w:ind w:firstLine="708"/>
        <w:contextualSpacing/>
        <w:jc w:val="both"/>
        <w:rPr>
          <w:color w:val="000000"/>
        </w:rPr>
      </w:pPr>
      <w:r w:rsidRPr="00051505">
        <w:rPr>
          <w:color w:val="auto"/>
        </w:rPr>
        <w:t>2.2.3. Аукцион используется без установления ценовых порогов и ограничений.</w:t>
      </w:r>
      <w:r w:rsidRPr="00051505">
        <w:rPr>
          <w:color w:val="auto"/>
        </w:rPr>
        <w:cr/>
      </w:r>
      <w:r w:rsidR="004540C9" w:rsidRPr="004540C9">
        <w:rPr>
          <w:color w:val="auto"/>
        </w:rPr>
        <w:t xml:space="preserve">           </w:t>
      </w:r>
      <w:r w:rsidR="004540C9" w:rsidRPr="00D50385">
        <w:rPr>
          <w:color w:val="000000"/>
        </w:rPr>
        <w:t xml:space="preserve">2.2.4. Аукцион с ограниченным участием. Проводится на условиях и в порядке, </w:t>
      </w:r>
      <w:proofErr w:type="gramStart"/>
      <w:r w:rsidR="004540C9" w:rsidRPr="00D50385">
        <w:rPr>
          <w:color w:val="000000"/>
        </w:rPr>
        <w:t>предусмотренным</w:t>
      </w:r>
      <w:proofErr w:type="gramEnd"/>
      <w:r w:rsidR="004540C9" w:rsidRPr="00D50385">
        <w:rPr>
          <w:color w:val="000000"/>
        </w:rPr>
        <w:t xml:space="preserve">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000000"/>
        </w:rPr>
        <w:t>6</w:t>
      </w:r>
      <w:r w:rsidR="004540C9" w:rsidRPr="00D50385">
        <w:rPr>
          <w:color w:val="000000"/>
        </w:rPr>
        <w:t xml:space="preserve"> настоящего Положения о закупке.</w:t>
      </w:r>
    </w:p>
    <w:p w:rsidR="004540C9" w:rsidRPr="00B509A0" w:rsidRDefault="004540C9" w:rsidP="00F43E8D">
      <w:pPr>
        <w:autoSpaceDE w:val="0"/>
        <w:autoSpaceDN w:val="0"/>
        <w:adjustRightInd w:val="0"/>
        <w:ind w:firstLine="708"/>
        <w:contextualSpacing/>
        <w:jc w:val="both"/>
        <w:rPr>
          <w:b/>
          <w:color w:val="auto"/>
        </w:rPr>
      </w:pPr>
    </w:p>
    <w:p w:rsidR="00F43E8D" w:rsidRPr="00B509A0" w:rsidRDefault="00F43E8D" w:rsidP="00F43E8D">
      <w:pPr>
        <w:autoSpaceDE w:val="0"/>
        <w:autoSpaceDN w:val="0"/>
        <w:adjustRightInd w:val="0"/>
        <w:contextualSpacing/>
        <w:jc w:val="both"/>
        <w:rPr>
          <w:b/>
          <w:color w:val="000000"/>
        </w:rPr>
      </w:pPr>
      <w:r w:rsidRPr="00B509A0">
        <w:rPr>
          <w:b/>
          <w:color w:val="auto"/>
        </w:rPr>
        <w:t xml:space="preserve">2.3. </w:t>
      </w:r>
      <w:r w:rsidRPr="00B509A0">
        <w:rPr>
          <w:b/>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w:t>
      </w:r>
      <w:r w:rsidRPr="00D50385">
        <w:rPr>
          <w:color w:val="auto"/>
        </w:rPr>
        <w:t xml:space="preserve">цена договора не превышает </w:t>
      </w:r>
      <w:r w:rsidR="00242E6A" w:rsidRPr="00D50385">
        <w:rPr>
          <w:color w:val="auto"/>
        </w:rPr>
        <w:t>7</w:t>
      </w:r>
      <w:r w:rsidRPr="00D50385">
        <w:rPr>
          <w:color w:val="auto"/>
        </w:rPr>
        <w:t xml:space="preserve"> млн. рублей на каждую конкурентную закупку.</w:t>
      </w:r>
    </w:p>
    <w:p w:rsidR="00F43E8D" w:rsidRPr="007E3991" w:rsidRDefault="00F43E8D" w:rsidP="00E31299">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E31299" w:rsidP="00E31299">
      <w:pPr>
        <w:ind w:firstLine="720"/>
        <w:contextualSpacing/>
        <w:jc w:val="both"/>
        <w:rPr>
          <w:color w:val="auto"/>
        </w:rPr>
      </w:pPr>
      <w:r w:rsidRPr="00D50385">
        <w:rPr>
          <w:color w:val="auto"/>
        </w:rPr>
        <w:t xml:space="preserve">2.3.3. Запрос котировок с ограниченным участием. Проводится на условиях и в порядке, </w:t>
      </w:r>
      <w:proofErr w:type="gramStart"/>
      <w:r w:rsidRPr="00D50385">
        <w:rPr>
          <w:color w:val="auto"/>
        </w:rPr>
        <w:t>предусмотренным</w:t>
      </w:r>
      <w:proofErr w:type="gramEnd"/>
      <w:r w:rsidRPr="00D50385">
        <w:rPr>
          <w:color w:val="auto"/>
        </w:rPr>
        <w:t xml:space="preserve">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auto"/>
        </w:rPr>
        <w:t>6</w:t>
      </w:r>
      <w:r w:rsidRPr="00D50385">
        <w:rPr>
          <w:color w:val="auto"/>
        </w:rPr>
        <w:t xml:space="preserve"> настоящего Положения о закупке.</w:t>
      </w:r>
    </w:p>
    <w:p w:rsidR="00E31299" w:rsidRPr="007E3991" w:rsidRDefault="00E31299" w:rsidP="00E31299">
      <w:pPr>
        <w:ind w:firstLine="720"/>
        <w:contextualSpacing/>
        <w:jc w:val="both"/>
        <w:rPr>
          <w:color w:val="auto"/>
        </w:rPr>
      </w:pPr>
    </w:p>
    <w:p w:rsidR="00F43E8D" w:rsidRPr="00051505" w:rsidRDefault="00F43E8D" w:rsidP="00F43E8D">
      <w:pPr>
        <w:autoSpaceDE w:val="0"/>
        <w:autoSpaceDN w:val="0"/>
        <w:adjustRightInd w:val="0"/>
        <w:contextualSpacing/>
        <w:jc w:val="both"/>
        <w:rPr>
          <w:color w:val="000000"/>
        </w:rPr>
      </w:pPr>
      <w:r w:rsidRPr="00B509A0">
        <w:rPr>
          <w:b/>
          <w:color w:val="auto"/>
        </w:rPr>
        <w:t xml:space="preserve">2.4. </w:t>
      </w:r>
      <w:r w:rsidRPr="00B509A0">
        <w:rPr>
          <w:b/>
          <w:color w:val="000000"/>
        </w:rPr>
        <w:t>Запрос предложений в электронной форме</w:t>
      </w:r>
      <w:r w:rsidRPr="00051505">
        <w:rPr>
          <w:color w:val="000000"/>
        </w:rPr>
        <w:t>:</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p>
    <w:p w:rsidR="00E31299" w:rsidRPr="00E31299" w:rsidRDefault="00E31299" w:rsidP="00F43E8D">
      <w:pPr>
        <w:autoSpaceDE w:val="0"/>
        <w:autoSpaceDN w:val="0"/>
        <w:adjustRightInd w:val="0"/>
        <w:ind w:firstLine="708"/>
        <w:contextualSpacing/>
        <w:jc w:val="both"/>
        <w:rPr>
          <w:color w:val="auto"/>
        </w:rPr>
      </w:pPr>
      <w:r w:rsidRPr="00D50385">
        <w:rPr>
          <w:color w:val="auto"/>
        </w:rPr>
        <w:t xml:space="preserve">2.4.4. Запрос предложений с ограниченным участием. Проводится на условиях и в порядке, </w:t>
      </w:r>
      <w:proofErr w:type="gramStart"/>
      <w:r w:rsidRPr="00D50385">
        <w:rPr>
          <w:color w:val="auto"/>
        </w:rPr>
        <w:t>предусмотренным</w:t>
      </w:r>
      <w:proofErr w:type="gramEnd"/>
      <w:r w:rsidRPr="00D50385">
        <w:rPr>
          <w:color w:val="auto"/>
        </w:rPr>
        <w:t xml:space="preserve"> главой 12 настоящего Положения о закупке «Порядок проведения запроса предложений в электронной форме». Участниками запроса предложений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auto"/>
        </w:rPr>
        <w:t>6</w:t>
      </w:r>
      <w:r w:rsidRPr="00D50385">
        <w:rPr>
          <w:color w:val="auto"/>
        </w:rPr>
        <w:t xml:space="preserve"> настоящего Положения о закупке.</w:t>
      </w:r>
      <w:r w:rsidR="00F43E8D" w:rsidRPr="00051505">
        <w:rPr>
          <w:color w:val="auto"/>
        </w:rPr>
        <w:cr/>
      </w:r>
    </w:p>
    <w:p w:rsidR="00F43E8D" w:rsidRPr="00051505" w:rsidRDefault="00F43E8D" w:rsidP="00B509A0">
      <w:pPr>
        <w:autoSpaceDE w:val="0"/>
        <w:autoSpaceDN w:val="0"/>
        <w:adjustRightInd w:val="0"/>
        <w:contextualSpacing/>
        <w:jc w:val="both"/>
        <w:rPr>
          <w:color w:val="auto"/>
        </w:rPr>
      </w:pPr>
      <w:r w:rsidRPr="00B509A0">
        <w:rPr>
          <w:b/>
          <w:color w:val="auto"/>
        </w:rPr>
        <w:t>2.5.</w:t>
      </w:r>
      <w:r w:rsidRPr="00B509A0">
        <w:rPr>
          <w:rFonts w:ascii="Calibri" w:hAnsi="Calibri"/>
          <w:b/>
          <w:color w:val="auto"/>
          <w:sz w:val="22"/>
          <w:szCs w:val="22"/>
        </w:rPr>
        <w:t xml:space="preserve"> </w:t>
      </w:r>
      <w:proofErr w:type="gramStart"/>
      <w:r w:rsidRPr="00B509A0">
        <w:rPr>
          <w:b/>
          <w:color w:val="auto"/>
        </w:rPr>
        <w:t>Конкурентный отбор</w:t>
      </w:r>
      <w:r w:rsidRPr="00051505">
        <w:rPr>
          <w:color w:val="auto"/>
        </w:rPr>
        <w:t xml:space="preserve"> может проводиться во всех случаях осуществления конкурентной закупки, за исключением предусмотренных </w:t>
      </w:r>
      <w:proofErr w:type="spellStart"/>
      <w:r w:rsidRPr="00051505">
        <w:rPr>
          <w:color w:val="auto"/>
        </w:rPr>
        <w:t>п.п</w:t>
      </w:r>
      <w:proofErr w:type="spellEnd"/>
      <w:r w:rsidRPr="00051505">
        <w:rPr>
          <w:color w:val="auto"/>
        </w:rPr>
        <w:t xml:space="preserve">.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w:t>
      </w:r>
      <w:r w:rsidRPr="00051505">
        <w:rPr>
          <w:color w:val="auto"/>
        </w:rPr>
        <w:lastRenderedPageBreak/>
        <w:t>закупки</w:t>
      </w:r>
      <w:proofErr w:type="gramEnd"/>
      <w:r w:rsidRPr="00051505">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393928" w:rsidRDefault="00393928" w:rsidP="00F43E8D">
      <w:pPr>
        <w:autoSpaceDE w:val="0"/>
        <w:autoSpaceDN w:val="0"/>
        <w:adjustRightInd w:val="0"/>
        <w:contextualSpacing/>
        <w:jc w:val="both"/>
        <w:rPr>
          <w:color w:val="auto"/>
        </w:rPr>
      </w:pPr>
    </w:p>
    <w:p w:rsidR="00B509A0" w:rsidRPr="00051505" w:rsidRDefault="00B509A0" w:rsidP="00B509A0">
      <w:pPr>
        <w:autoSpaceDE w:val="0"/>
        <w:autoSpaceDN w:val="0"/>
        <w:adjustRightInd w:val="0"/>
        <w:contextualSpacing/>
        <w:jc w:val="both"/>
        <w:rPr>
          <w:color w:val="auto"/>
        </w:rPr>
      </w:pPr>
      <w:r w:rsidRPr="00B509A0">
        <w:rPr>
          <w:b/>
          <w:color w:val="auto"/>
        </w:rPr>
        <w:t>2.6. Закупка у единственного поставщика (подрядчика, исполнителя</w:t>
      </w:r>
      <w:r w:rsidRPr="00051505">
        <w:rPr>
          <w:color w:val="auto"/>
        </w:rPr>
        <w:t>):</w:t>
      </w:r>
    </w:p>
    <w:p w:rsidR="00B509A0" w:rsidRDefault="00B509A0" w:rsidP="00B509A0">
      <w:pPr>
        <w:autoSpaceDE w:val="0"/>
        <w:autoSpaceDN w:val="0"/>
        <w:adjustRightInd w:val="0"/>
        <w:ind w:firstLine="709"/>
        <w:contextualSpacing/>
        <w:jc w:val="both"/>
        <w:rPr>
          <w:color w:val="auto"/>
        </w:rPr>
      </w:pPr>
      <w:r w:rsidRPr="00051505">
        <w:rPr>
          <w:color w:val="auto"/>
        </w:rPr>
        <w:t>2.6.1. Закупка у единственного поставщика осуществляется в случаях, предусмотренных главой 1</w:t>
      </w:r>
      <w:r>
        <w:rPr>
          <w:color w:val="auto"/>
        </w:rPr>
        <w:t>5</w:t>
      </w:r>
      <w:r w:rsidRPr="00051505">
        <w:rPr>
          <w:color w:val="auto"/>
        </w:rPr>
        <w:t xml:space="preserve"> настоящего Положения о закупке. </w:t>
      </w:r>
    </w:p>
    <w:p w:rsidR="00B509A0" w:rsidRDefault="00B509A0" w:rsidP="00F43E8D">
      <w:pPr>
        <w:autoSpaceDE w:val="0"/>
        <w:autoSpaceDN w:val="0"/>
        <w:adjustRightInd w:val="0"/>
        <w:contextualSpacing/>
        <w:jc w:val="both"/>
        <w:rPr>
          <w:color w:val="auto"/>
        </w:rPr>
      </w:pPr>
    </w:p>
    <w:p w:rsidR="00393928" w:rsidRPr="00B509A0" w:rsidRDefault="00393928" w:rsidP="00393928">
      <w:pPr>
        <w:autoSpaceDE w:val="0"/>
        <w:autoSpaceDN w:val="0"/>
        <w:adjustRightInd w:val="0"/>
        <w:contextualSpacing/>
        <w:jc w:val="both"/>
        <w:rPr>
          <w:b/>
          <w:color w:val="auto"/>
        </w:rPr>
      </w:pPr>
      <w:r w:rsidRPr="00B509A0">
        <w:rPr>
          <w:b/>
          <w:color w:val="auto"/>
        </w:rPr>
        <w:t>2.</w:t>
      </w:r>
      <w:r w:rsidR="00B509A0" w:rsidRPr="00B509A0">
        <w:rPr>
          <w:b/>
          <w:color w:val="auto"/>
        </w:rPr>
        <w:t>7</w:t>
      </w:r>
      <w:r w:rsidRPr="00B509A0">
        <w:rPr>
          <w:b/>
          <w:color w:val="auto"/>
        </w:rPr>
        <w:t>. Запрос цен:</w:t>
      </w:r>
    </w:p>
    <w:p w:rsidR="00393928" w:rsidRPr="00D50385" w:rsidRDefault="00393928" w:rsidP="00B509A0">
      <w:pPr>
        <w:autoSpaceDE w:val="0"/>
        <w:autoSpaceDN w:val="0"/>
        <w:adjustRightInd w:val="0"/>
        <w:ind w:firstLine="708"/>
        <w:contextualSpacing/>
        <w:jc w:val="both"/>
        <w:rPr>
          <w:bCs/>
          <w:color w:val="auto"/>
        </w:rPr>
      </w:pPr>
      <w:r w:rsidRPr="00D50385">
        <w:rPr>
          <w:bCs/>
          <w:color w:val="auto"/>
        </w:rPr>
        <w:t>2.</w:t>
      </w:r>
      <w:r w:rsidR="00F51E80">
        <w:rPr>
          <w:bCs/>
          <w:color w:val="auto"/>
        </w:rPr>
        <w:t>7</w:t>
      </w:r>
      <w:r w:rsidRPr="00D50385">
        <w:rPr>
          <w:bCs/>
          <w:color w:val="auto"/>
        </w:rPr>
        <w:t xml:space="preserve">.1. Запрос цен в электронной форме. </w:t>
      </w:r>
    </w:p>
    <w:p w:rsidR="00393928" w:rsidRPr="00D50385" w:rsidRDefault="00393928" w:rsidP="00393928">
      <w:pPr>
        <w:autoSpaceDE w:val="0"/>
        <w:autoSpaceDN w:val="0"/>
        <w:adjustRightInd w:val="0"/>
        <w:contextualSpacing/>
        <w:jc w:val="both"/>
        <w:rPr>
          <w:bCs/>
          <w:color w:val="auto"/>
        </w:rPr>
      </w:pPr>
      <w:proofErr w:type="gramStart"/>
      <w:r w:rsidRPr="00D50385">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w:t>
      </w:r>
      <w:proofErr w:type="gramEnd"/>
      <w:r w:rsidRPr="00D50385">
        <w:rPr>
          <w:bCs/>
          <w:color w:val="auto"/>
        </w:rPr>
        <w:t xml:space="preserve"> </w:t>
      </w:r>
      <w:proofErr w:type="gramStart"/>
      <w:r w:rsidRPr="00D50385">
        <w:rPr>
          <w:bCs/>
          <w:color w:val="auto"/>
        </w:rPr>
        <w:t>для проведения аукциона в электронной форме и запроса котировок в электронной форме.</w:t>
      </w:r>
      <w:proofErr w:type="gramEnd"/>
      <w:r w:rsidRPr="00D50385">
        <w:rPr>
          <w:bCs/>
          <w:color w:val="auto"/>
        </w:rPr>
        <w:t xml:space="preserve"> Запрос цен в электронной форме осуществляется без одновременного соблюдения условий, указанных в части 3 статьи 3 Закона №223-ФЗ.</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1</w:t>
      </w:r>
      <w:r w:rsidR="00277674" w:rsidRPr="00D50385">
        <w:rPr>
          <w:color w:val="auto"/>
        </w:rPr>
        <w:t>4</w:t>
      </w:r>
      <w:r w:rsidRPr="00D50385">
        <w:rPr>
          <w:color w:val="auto"/>
        </w:rPr>
        <w:t xml:space="preserve"> настоящего Положения о закупке.</w:t>
      </w:r>
    </w:p>
    <w:p w:rsidR="00393928" w:rsidRPr="00393928"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.4. Запрос цен с ограниченным участием проводится на условиях и в порядке, предусмотренным главой 1</w:t>
      </w:r>
      <w:r w:rsidR="00277674" w:rsidRPr="00D50385">
        <w:rPr>
          <w:color w:val="auto"/>
        </w:rPr>
        <w:t>4</w:t>
      </w:r>
      <w:r w:rsidRPr="00D50385">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D50385">
        <w:rPr>
          <w:color w:val="auto"/>
        </w:rPr>
        <w:t>4</w:t>
      </w:r>
      <w:r w:rsidRPr="00D50385">
        <w:rPr>
          <w:color w:val="auto"/>
        </w:rPr>
        <w:t xml:space="preserve"> главы 16 настоящего Положения о закупке.</w:t>
      </w:r>
    </w:p>
    <w:p w:rsidR="00F43E8D" w:rsidRPr="00051505" w:rsidRDefault="00F43E8D" w:rsidP="00F43E8D">
      <w:pPr>
        <w:autoSpaceDE w:val="0"/>
        <w:autoSpaceDN w:val="0"/>
        <w:adjustRightInd w:val="0"/>
        <w:ind w:firstLine="708"/>
        <w:contextualSpacing/>
        <w:jc w:val="both"/>
        <w:rPr>
          <w:color w:val="auto"/>
        </w:rPr>
      </w:pPr>
    </w:p>
    <w:p w:rsidR="00393928" w:rsidRPr="00051505" w:rsidRDefault="00393928" w:rsidP="00F43E8D">
      <w:pPr>
        <w:autoSpaceDE w:val="0"/>
        <w:autoSpaceDN w:val="0"/>
        <w:adjustRightInd w:val="0"/>
        <w:ind w:firstLine="709"/>
        <w:contextualSpacing/>
        <w:jc w:val="both"/>
        <w:rPr>
          <w:color w:val="auto"/>
        </w:rPr>
      </w:pPr>
    </w:p>
    <w:p w:rsidR="00F43E8D" w:rsidRPr="00051505" w:rsidRDefault="00F43E8D" w:rsidP="00F43E8D">
      <w:pPr>
        <w:shd w:val="clear" w:color="auto" w:fill="FFFFFF"/>
        <w:ind w:firstLine="709"/>
        <w:jc w:val="both"/>
        <w:rPr>
          <w:color w:val="auto"/>
        </w:rPr>
      </w:pPr>
    </w:p>
    <w:p w:rsidR="00F43E8D" w:rsidRPr="007E3991" w:rsidRDefault="00F43E8D" w:rsidP="0056436A">
      <w:pPr>
        <w:widowControl w:val="0"/>
        <w:autoSpaceDE w:val="0"/>
        <w:autoSpaceDN w:val="0"/>
        <w:adjustRightInd w:val="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F43E8D">
      <w:pPr>
        <w:keepNext/>
        <w:keepLines/>
        <w:spacing w:before="120" w:line="276" w:lineRule="auto"/>
        <w:jc w:val="center"/>
        <w:outlineLvl w:val="0"/>
        <w:rPr>
          <w:b/>
          <w:bCs/>
          <w:color w:val="auto"/>
        </w:rPr>
      </w:pPr>
      <w:bookmarkStart w:id="26" w:name="_Toc514237720"/>
      <w:r w:rsidRPr="00051505">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6"/>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7" w:name="_Toc514237721"/>
      <w:r w:rsidRPr="00051505">
        <w:rPr>
          <w:b/>
          <w:bCs/>
          <w:color w:val="auto"/>
        </w:rPr>
        <w:t>Раздел 1. Функционирование электронной площадки с целью проведения такой закупки</w:t>
      </w:r>
      <w:bookmarkEnd w:id="27"/>
    </w:p>
    <w:p w:rsidR="00F43E8D" w:rsidRPr="00051505" w:rsidRDefault="00F43E8D" w:rsidP="00F43E8D">
      <w:pPr>
        <w:ind w:firstLine="708"/>
        <w:jc w:val="both"/>
        <w:rPr>
          <w:color w:val="auto"/>
        </w:rPr>
      </w:pPr>
      <w:r w:rsidRPr="00051505">
        <w:rPr>
          <w:color w:val="auto"/>
        </w:rPr>
        <w:t xml:space="preserve">1.1. </w:t>
      </w:r>
      <w:proofErr w:type="gramStart"/>
      <w:r w:rsidRPr="00051505">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051505">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w:t>
      </w:r>
      <w:proofErr w:type="gramStart"/>
      <w:r w:rsidRPr="00051505">
        <w:rPr>
          <w:color w:val="auto"/>
        </w:rPr>
        <w:t xml:space="preserve">Под оператором электронной площадки понимается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051505">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w:t>
      </w:r>
      <w:proofErr w:type="gramStart"/>
      <w:r w:rsidRPr="00051505">
        <w:rPr>
          <w:color w:val="auto"/>
        </w:rPr>
        <w:t>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 оператор электронной площадки размещает</w:t>
      </w:r>
      <w:proofErr w:type="gramEnd"/>
      <w:r w:rsidRPr="00051505">
        <w:rPr>
          <w:color w:val="auto"/>
        </w:rPr>
        <w:t xml:space="preserve"> </w:t>
      </w:r>
      <w:proofErr w:type="gramStart"/>
      <w:r w:rsidRPr="00051505">
        <w:rPr>
          <w:color w:val="auto"/>
        </w:rPr>
        <w:t xml:space="preserve">указанную информацию на электронной площадке, направляет уведомление об указанных изменениях, разъяснениях всем участникам </w:t>
      </w:r>
      <w:r w:rsidRPr="00051505">
        <w:rPr>
          <w:color w:val="auto"/>
        </w:rPr>
        <w:lastRenderedPageBreak/>
        <w:t>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051505">
        <w:rPr>
          <w:color w:val="auto"/>
        </w:rPr>
        <w:t xml:space="preserve">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 xml:space="preserve">1.9. </w:t>
      </w:r>
      <w:proofErr w:type="gramStart"/>
      <w:r w:rsidRPr="00051505">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 xml:space="preserve">1.12. </w:t>
      </w:r>
      <w:proofErr w:type="gramStart"/>
      <w:r w:rsidRPr="00051505">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051505">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8" w:name="_Toc514237722"/>
      <w:r w:rsidRPr="00051505">
        <w:rPr>
          <w:b/>
          <w:bCs/>
          <w:color w:val="auto"/>
        </w:rPr>
        <w:lastRenderedPageBreak/>
        <w:t>ГЛАВА 6. ТРЕБОВАНИЯ К УЧАСТНИКАМ КОНКУРЕНТНОЙ ЗАКУПКИ, УСЛОВИЯ ДОПУСКА, ДОКУМЕНТЫ, ВХОДЯЩИЕ В СОСТАВ ЗАЯВКИ</w:t>
      </w:r>
      <w:bookmarkEnd w:id="28"/>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29" w:name="_Toc514237723"/>
      <w:r w:rsidRPr="00051505">
        <w:rPr>
          <w:b/>
          <w:bCs/>
          <w:color w:val="auto"/>
        </w:rPr>
        <w:t>Раздел 1. Единые обязательные требования к участникам конкурентной закупки</w:t>
      </w:r>
      <w:bookmarkEnd w:id="29"/>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proofErr w:type="gramStart"/>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proofErr w:type="gramStart"/>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505">
        <w:rPr>
          <w:color w:val="auto"/>
          <w:shd w:val="clear" w:color="auto" w:fill="FFFFFF"/>
        </w:rPr>
        <w:t xml:space="preserve"> </w:t>
      </w:r>
      <w:proofErr w:type="gramStart"/>
      <w:r w:rsidRPr="00051505">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051505">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505">
        <w:rPr>
          <w:color w:val="auto"/>
          <w:shd w:val="clear" w:color="auto" w:fill="FFFFFF"/>
        </w:rPr>
        <w:t>указанных</w:t>
      </w:r>
      <w:proofErr w:type="gramEnd"/>
      <w:r w:rsidRPr="00051505">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proofErr w:type="gramStart"/>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051505">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proofErr w:type="gramStart"/>
      <w:r w:rsidRPr="00051505">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051505">
        <w:rPr>
          <w:color w:val="auto"/>
        </w:rPr>
        <w:t xml:space="preserve"> </w:t>
      </w:r>
      <w:proofErr w:type="gramStart"/>
      <w:r w:rsidRPr="00051505">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auto"/>
        </w:rPr>
        <w:t>неполнородными</w:t>
      </w:r>
      <w:proofErr w:type="spellEnd"/>
      <w:r w:rsidRPr="00051505">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051505">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proofErr w:type="gramStart"/>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0" w:name="_Toc514237724"/>
      <w:r w:rsidRPr="00051505">
        <w:rPr>
          <w:b/>
          <w:bCs/>
          <w:color w:val="auto"/>
        </w:rPr>
        <w:t>Раздел 2. Дополнительные требования к участникам конкурентных закупок</w:t>
      </w:r>
      <w:bookmarkEnd w:id="30"/>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proofErr w:type="gramStart"/>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051505">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2.4. В случае</w:t>
      </w:r>
      <w:proofErr w:type="gramStart"/>
      <w:r w:rsidRPr="00051505">
        <w:rPr>
          <w:color w:val="auto"/>
        </w:rPr>
        <w:t>,</w:t>
      </w:r>
      <w:proofErr w:type="gramEnd"/>
      <w:r w:rsidRPr="00051505">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1" w:name="_Toc514237725"/>
      <w:r w:rsidRPr="00051505">
        <w:rPr>
          <w:b/>
          <w:bCs/>
          <w:color w:val="auto"/>
        </w:rPr>
        <w:t xml:space="preserve">Раздел 3. </w:t>
      </w:r>
      <w:r w:rsidRPr="00051505">
        <w:rPr>
          <w:b/>
          <w:bCs/>
          <w:color w:val="000000"/>
        </w:rPr>
        <w:t>Антидемпинговые меры</w:t>
      </w:r>
      <w:bookmarkEnd w:id="31"/>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051505">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w:t>
      </w:r>
      <w:proofErr w:type="gramStart"/>
      <w:r w:rsidRPr="00051505">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051505">
        <w:rPr>
          <w:color w:val="auto"/>
          <w:shd w:val="clear" w:color="auto" w:fill="FFFFFF"/>
        </w:rPr>
        <w:t xml:space="preserve">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lastRenderedPageBreak/>
        <w:t xml:space="preserve">3.4. </w:t>
      </w:r>
      <w:proofErr w:type="gramStart"/>
      <w:r w:rsidRPr="00051505">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051505">
        <w:rPr>
          <w:color w:val="auto"/>
        </w:rPr>
        <w:t xml:space="preserve"> обеспечения исполнения договора, </w:t>
      </w:r>
      <w:proofErr w:type="gramStart"/>
      <w:r w:rsidRPr="00051505">
        <w:rPr>
          <w:color w:val="auto"/>
        </w:rPr>
        <w:t>указанный</w:t>
      </w:r>
      <w:proofErr w:type="gramEnd"/>
      <w:r w:rsidRPr="00051505">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2" w:name="_Toc486427136"/>
      <w:bookmarkStart w:id="33" w:name="_Toc514237726"/>
      <w:r w:rsidRPr="00051505">
        <w:rPr>
          <w:b/>
          <w:bCs/>
          <w:color w:val="000000"/>
        </w:rPr>
        <w:t xml:space="preserve">Раздел 4. Документы, требуемые к заявке на участие в </w:t>
      </w:r>
      <w:bookmarkEnd w:id="32"/>
      <w:r w:rsidRPr="00051505">
        <w:rPr>
          <w:b/>
          <w:bCs/>
          <w:color w:val="000000"/>
        </w:rPr>
        <w:t>конкурентных закупках</w:t>
      </w:r>
      <w:bookmarkEnd w:id="33"/>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proofErr w:type="gramStart"/>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051505" w:rsidRDefault="00F43E8D" w:rsidP="00F43E8D">
      <w:pPr>
        <w:shd w:val="clear" w:color="auto" w:fill="FFFFFF"/>
        <w:ind w:firstLine="993"/>
        <w:jc w:val="both"/>
        <w:rPr>
          <w:color w:val="auto"/>
        </w:rPr>
      </w:pPr>
      <w:proofErr w:type="gramStart"/>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051505">
        <w:rPr>
          <w:color w:val="auto"/>
        </w:rPr>
        <w:t xml:space="preserve"> (</w:t>
      </w:r>
      <w:proofErr w:type="gramStart"/>
      <w:r w:rsidRPr="00051505">
        <w:rPr>
          <w:color w:val="auto"/>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051505">
        <w:rPr>
          <w:color w:val="auto"/>
        </w:rPr>
        <w:t xml:space="preserve">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proofErr w:type="gramStart"/>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8" w:tgtFrame="_blank" w:history="1">
        <w:r w:rsidRPr="00051505">
          <w:rPr>
            <w:color w:val="auto"/>
            <w:u w:val="single"/>
          </w:rPr>
          <w:t>https://service.nalog.ru/vyp</w:t>
        </w:r>
        <w:proofErr w:type="gramEnd"/>
        <w:r w:rsidRPr="00051505">
          <w:rPr>
            <w:color w:val="auto"/>
            <w:u w:val="single"/>
          </w:rPr>
          <w:t>/</w:t>
        </w:r>
      </w:hyperlink>
      <w:r w:rsidRPr="00051505">
        <w:rPr>
          <w:color w:val="auto"/>
        </w:rPr>
        <w:t xml:space="preserve">), сформированную в формате PDF и подписанную </w:t>
      </w:r>
      <w:r w:rsidRPr="00051505">
        <w:rPr>
          <w:color w:val="auto"/>
        </w:rPr>
        <w:lastRenderedPageBreak/>
        <w:t>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051505">
        <w:rPr>
          <w:color w:val="000000"/>
        </w:rPr>
        <w:t>,</w:t>
      </w:r>
      <w:proofErr w:type="gramEnd"/>
      <w:r w:rsidRPr="00051505">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proofErr w:type="gramStart"/>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051505">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proofErr w:type="gramStart"/>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51505">
        <w:rPr>
          <w:color w:val="auto"/>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proofErr w:type="gramStart"/>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 xml:space="preserve">за прошедший календарный год, размер которых превышает двадцать пять </w:t>
      </w:r>
      <w:r w:rsidRPr="00051505">
        <w:rPr>
          <w:color w:val="auto"/>
        </w:rPr>
        <w:lastRenderedPageBreak/>
        <w:t>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w:t>
      </w:r>
      <w:proofErr w:type="gramEnd"/>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051505">
        <w:rPr>
          <w:color w:val="auto"/>
        </w:rPr>
        <w:t>,</w:t>
      </w:r>
      <w:proofErr w:type="gramEnd"/>
      <w:r w:rsidRPr="00051505">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051505">
        <w:rPr>
          <w:color w:val="auto"/>
        </w:rPr>
        <w:t>непревышении</w:t>
      </w:r>
      <w:proofErr w:type="spellEnd"/>
      <w:r w:rsidRPr="00051505">
        <w:rPr>
          <w:color w:val="auto"/>
        </w:rPr>
        <w:t xml:space="preserve">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а) сведения о налич</w:t>
      </w:r>
      <w:proofErr w:type="gramStart"/>
      <w:r w:rsidRPr="00051505">
        <w:rPr>
          <w:rFonts w:eastAsia="Calibri"/>
          <w:color w:val="auto"/>
        </w:rPr>
        <w:t>ии у у</w:t>
      </w:r>
      <w:proofErr w:type="gramEnd"/>
      <w:r w:rsidRPr="00051505">
        <w:rPr>
          <w:rFonts w:eastAsia="Calibri"/>
          <w:color w:val="auto"/>
        </w:rPr>
        <w:t xml:space="preserve">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в) сведения о налич</w:t>
      </w:r>
      <w:proofErr w:type="gramStart"/>
      <w:r w:rsidRPr="00051505">
        <w:rPr>
          <w:color w:val="auto"/>
        </w:rPr>
        <w:t>ии у у</w:t>
      </w:r>
      <w:proofErr w:type="gramEnd"/>
      <w:r w:rsidRPr="00051505">
        <w:rPr>
          <w:color w:val="auto"/>
        </w:rPr>
        <w:t xml:space="preserve">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5E3B43">
        <w:rPr>
          <w:color w:val="auto"/>
        </w:rPr>
        <w:t xml:space="preserve">9) </w:t>
      </w:r>
      <w:r w:rsidR="005C2A01" w:rsidRPr="005E3B43">
        <w:rPr>
          <w:color w:val="auto"/>
        </w:rPr>
        <w:t xml:space="preserve">ценовое предложение </w:t>
      </w:r>
      <w:r w:rsidR="001C5020" w:rsidRPr="005E3B43">
        <w:rPr>
          <w:color w:val="auto"/>
        </w:rPr>
        <w:t xml:space="preserve">- </w:t>
      </w:r>
      <w:r w:rsidR="005C2A01" w:rsidRPr="005E3B43">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5E3B43">
        <w:rPr>
          <w:color w:val="auto"/>
        </w:rPr>
        <w:t xml:space="preserve">указанной </w:t>
      </w:r>
      <w:r w:rsidR="00BF7F61" w:rsidRPr="005E3B43">
        <w:rPr>
          <w:color w:val="auto"/>
        </w:rPr>
        <w:t xml:space="preserve">в </w:t>
      </w:r>
      <w:r w:rsidR="005C2A01" w:rsidRPr="005E3B43">
        <w:rPr>
          <w:color w:val="auto"/>
        </w:rPr>
        <w:t>расчет</w:t>
      </w:r>
      <w:r w:rsidR="00BF7F61" w:rsidRPr="005E3B43">
        <w:rPr>
          <w:color w:val="auto"/>
        </w:rPr>
        <w:t>е</w:t>
      </w:r>
      <w:r w:rsidR="005C2A01" w:rsidRPr="005E3B43">
        <w:rPr>
          <w:color w:val="auto"/>
        </w:rPr>
        <w:t xml:space="preserve"> НМЦД</w:t>
      </w:r>
      <w:r w:rsidR="001C5020" w:rsidRPr="005E3B43">
        <w:rPr>
          <w:color w:val="auto"/>
        </w:rPr>
        <w:t>)</w:t>
      </w:r>
      <w:r w:rsidRPr="005E3B43">
        <w:rPr>
          <w:color w:val="auto"/>
        </w:rPr>
        <w:t>;</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lastRenderedPageBreak/>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4"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5" w:name="_Toc514237727"/>
      <w:r w:rsidRPr="00051505">
        <w:rPr>
          <w:b/>
          <w:bCs/>
          <w:color w:val="000000"/>
        </w:rPr>
        <w:t>Раздел 5. Основания для отстранения участников от участия в закупочной процедуре</w:t>
      </w:r>
      <w:bookmarkEnd w:id="34"/>
      <w:bookmarkEnd w:id="35"/>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w:t>
      </w:r>
      <w:proofErr w:type="gramStart"/>
      <w:r w:rsidRPr="00051505">
        <w:rPr>
          <w:color w:val="auto"/>
        </w:rPr>
        <w:t>дств в к</w:t>
      </w:r>
      <w:proofErr w:type="gramEnd"/>
      <w:r w:rsidRPr="00051505">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F21815" w:rsidRDefault="00F43E8D" w:rsidP="00F43E8D">
      <w:pPr>
        <w:ind w:firstLine="709"/>
        <w:jc w:val="both"/>
        <w:rPr>
          <w:color w:val="auto"/>
        </w:rPr>
      </w:pPr>
      <w:r w:rsidRPr="00F2181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21815" w:rsidRDefault="00F43E8D" w:rsidP="00F43E8D">
      <w:pPr>
        <w:ind w:firstLine="709"/>
        <w:jc w:val="both"/>
        <w:rPr>
          <w:color w:val="auto"/>
        </w:rPr>
      </w:pPr>
      <w:r w:rsidRPr="00F21815">
        <w:rPr>
          <w:color w:val="auto"/>
        </w:rPr>
        <w:t xml:space="preserve">— </w:t>
      </w:r>
      <w:r w:rsidR="009D3CA9" w:rsidRPr="009D3CA9">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F21815" w:rsidRDefault="00F43E8D" w:rsidP="00F43E8D">
      <w:pPr>
        <w:ind w:firstLine="709"/>
        <w:jc w:val="both"/>
        <w:rPr>
          <w:color w:val="auto"/>
        </w:rPr>
      </w:pPr>
      <w:r w:rsidRPr="00F21815">
        <w:rPr>
          <w:color w:val="auto"/>
        </w:rPr>
        <w:t>— несоответствия заявки требованиям документации о закупке, в том числе</w:t>
      </w:r>
      <w:r w:rsidR="00D30366" w:rsidRPr="00F21815">
        <w:rPr>
          <w:color w:val="auto"/>
        </w:rPr>
        <w:t xml:space="preserve"> по составу, содержанию и оформлению заявки;</w:t>
      </w:r>
    </w:p>
    <w:p w:rsidR="00F43E8D" w:rsidRPr="00F21815" w:rsidRDefault="00F43E8D" w:rsidP="00F43E8D">
      <w:pPr>
        <w:autoSpaceDE w:val="0"/>
        <w:autoSpaceDN w:val="0"/>
        <w:adjustRightInd w:val="0"/>
        <w:ind w:firstLine="709"/>
        <w:jc w:val="both"/>
        <w:rPr>
          <w:color w:val="auto"/>
        </w:rPr>
      </w:pPr>
      <w:r w:rsidRPr="00F2181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F21815">
        <w:rPr>
          <w:color w:val="auto"/>
        </w:rPr>
        <w:t xml:space="preserve">— </w:t>
      </w:r>
      <w:proofErr w:type="spellStart"/>
      <w:r w:rsidRPr="00F21815">
        <w:rPr>
          <w:color w:val="auto"/>
        </w:rPr>
        <w:t>непредоставления</w:t>
      </w:r>
      <w:proofErr w:type="spellEnd"/>
      <w:r w:rsidRPr="00F21815">
        <w:rPr>
          <w:color w:val="auto"/>
        </w:rPr>
        <w:t xml:space="preserve"> информации (конкретных показателей) или предоставления недостоверной информации по конкретным</w:t>
      </w:r>
      <w:r w:rsidRPr="00051505">
        <w:rPr>
          <w:color w:val="auto"/>
        </w:rPr>
        <w:t xml:space="preserve">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 xml:space="preserve">5.3. </w:t>
      </w:r>
      <w:proofErr w:type="gramStart"/>
      <w:r w:rsidRPr="00051505">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051505">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6" w:name="_Toc514237728"/>
      <w:r w:rsidRPr="00051505">
        <w:rPr>
          <w:b/>
          <w:bCs/>
          <w:color w:val="auto"/>
        </w:rPr>
        <w:t>Раздел 6. Исправление ошибок в заявке</w:t>
      </w:r>
      <w:bookmarkEnd w:id="36"/>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lastRenderedPageBreak/>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7" w:name="_Toc514237729"/>
      <w:r w:rsidRPr="00051505">
        <w:rPr>
          <w:color w:val="auto"/>
        </w:rPr>
        <w:br w:type="page"/>
      </w:r>
      <w:r w:rsidRPr="00051505">
        <w:rPr>
          <w:b/>
          <w:bCs/>
          <w:color w:val="auto"/>
        </w:rPr>
        <w:lastRenderedPageBreak/>
        <w:t>ГЛАВА 7. ПОРЯДОК ПОДГОТОВКИ И ПРОВЕДЕНИЯ ЗАКУПОК</w:t>
      </w:r>
      <w:bookmarkEnd w:id="37"/>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8" w:name="_Toc320003023"/>
      <w:bookmarkStart w:id="39" w:name="_Toc362000967"/>
      <w:bookmarkStart w:id="40" w:name="_Toc514237730"/>
      <w:r w:rsidRPr="00051505">
        <w:rPr>
          <w:b/>
          <w:bCs/>
          <w:color w:val="auto"/>
        </w:rPr>
        <w:t>Раздел 1. Содержание извещения о конкурентной закупке</w:t>
      </w:r>
      <w:bookmarkEnd w:id="38"/>
      <w:bookmarkEnd w:id="39"/>
      <w:bookmarkEnd w:id="40"/>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21815" w:rsidRDefault="00F43E8D" w:rsidP="00F43E8D">
      <w:pPr>
        <w:ind w:firstLine="851"/>
        <w:jc w:val="both"/>
        <w:rPr>
          <w:color w:val="000000"/>
        </w:rPr>
      </w:pPr>
      <w:r w:rsidRPr="00F21815">
        <w:rPr>
          <w:color w:val="000000"/>
        </w:rPr>
        <w:t>4) место поставки товара, выполнения работы, оказания услуги;</w:t>
      </w:r>
    </w:p>
    <w:p w:rsidR="00F43E8D" w:rsidRPr="00F21815" w:rsidRDefault="00F43E8D" w:rsidP="00F43E8D">
      <w:pPr>
        <w:ind w:firstLine="851"/>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051505" w:rsidRDefault="00F43E8D" w:rsidP="00F43E8D">
      <w:pPr>
        <w:ind w:firstLine="851"/>
        <w:jc w:val="both"/>
        <w:rPr>
          <w:color w:val="000000"/>
        </w:rPr>
      </w:pPr>
      <w:r w:rsidRPr="00F2181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w:t>
      </w:r>
      <w:r w:rsidRPr="00051505">
        <w:rPr>
          <w:color w:val="000000"/>
        </w:rPr>
        <w:t xml:space="preserve">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1" w:name="_Toc514237731"/>
      <w:bookmarkStart w:id="42" w:name="_Toc320003024"/>
      <w:bookmarkStart w:id="43"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1"/>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proofErr w:type="gramStart"/>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051505">
        <w:rPr>
          <w:color w:val="000000"/>
        </w:rPr>
        <w:t xml:space="preserve">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proofErr w:type="gramStart"/>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4" w:name="_Toc514237732"/>
      <w:r w:rsidRPr="00051505">
        <w:rPr>
          <w:b/>
          <w:bCs/>
          <w:color w:val="auto"/>
        </w:rPr>
        <w:t>Раздел 3. Содержание документации о закупке</w:t>
      </w:r>
      <w:bookmarkEnd w:id="42"/>
      <w:bookmarkEnd w:id="43"/>
      <w:bookmarkEnd w:id="44"/>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proofErr w:type="gramStart"/>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051505">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051505">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051505">
        <w:rPr>
          <w:color w:val="000000"/>
        </w:rPr>
        <w:t xml:space="preserve">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F21815" w:rsidRDefault="00F43E8D" w:rsidP="00F43E8D">
      <w:pPr>
        <w:ind w:firstLine="709"/>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F21815" w:rsidRDefault="00F43E8D" w:rsidP="00F43E8D">
      <w:pPr>
        <w:ind w:firstLine="709"/>
        <w:jc w:val="both"/>
        <w:rPr>
          <w:color w:val="000000"/>
        </w:rPr>
      </w:pPr>
      <w:r w:rsidRPr="00F21815">
        <w:rPr>
          <w:color w:val="000000"/>
        </w:rPr>
        <w:t>6) форма, сроки и порядок оплаты товара, работы, услуги;</w:t>
      </w:r>
    </w:p>
    <w:p w:rsidR="00F43E8D" w:rsidRPr="00F21815" w:rsidRDefault="00F43E8D" w:rsidP="00F43E8D">
      <w:pPr>
        <w:ind w:firstLine="709"/>
        <w:jc w:val="both"/>
        <w:rPr>
          <w:color w:val="000000"/>
        </w:rPr>
      </w:pPr>
      <w:r w:rsidRPr="00F21815">
        <w:rPr>
          <w:color w:val="000000"/>
        </w:rPr>
        <w:t xml:space="preserve">7) </w:t>
      </w:r>
      <w:r w:rsidR="000B443F" w:rsidRPr="00F21815">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21815">
        <w:rPr>
          <w:color w:val="000000"/>
        </w:rPr>
        <w:t>;</w:t>
      </w:r>
    </w:p>
    <w:p w:rsidR="00F43E8D" w:rsidRPr="00051505" w:rsidRDefault="00F43E8D" w:rsidP="00F43E8D">
      <w:pPr>
        <w:ind w:firstLine="709"/>
        <w:jc w:val="both"/>
        <w:rPr>
          <w:color w:val="000000"/>
        </w:rPr>
      </w:pPr>
      <w:r w:rsidRPr="00F21815">
        <w:rPr>
          <w:color w:val="000000"/>
        </w:rPr>
        <w:t>8) порядок, дата начала, дата и время окончания срока подачи заявок на участие в закупке (этапах конкурентной закупки) и порядок подведения</w:t>
      </w:r>
      <w:r w:rsidRPr="00051505">
        <w:rPr>
          <w:color w:val="000000"/>
        </w:rPr>
        <w:t xml:space="preserve">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proofErr w:type="gramStart"/>
      <w:r w:rsidRPr="00051505">
        <w:rPr>
          <w:color w:val="00000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051505">
        <w:rPr>
          <w:color w:val="000000"/>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Раздел 4.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 Критериями оценки заявок на участие в закупке могут быть  стоимостные и </w:t>
      </w:r>
      <w:proofErr w:type="spellStart"/>
      <w:r w:rsidRPr="00F209DF">
        <w:rPr>
          <w:rFonts w:cs="Arial"/>
          <w:color w:val="auto"/>
        </w:rPr>
        <w:t>нестоимостные</w:t>
      </w:r>
      <w:proofErr w:type="spellEnd"/>
      <w:r w:rsidRPr="00F209DF">
        <w:rPr>
          <w:rFonts w:cs="Arial"/>
          <w:color w:val="auto"/>
        </w:rPr>
        <w:t xml:space="preserve">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4.2.1.Стоимостные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1) цена договора, цена единицы товара (работы, услуги), сумма цен единиц товара (работы, услуги);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4.2.2. </w:t>
      </w:r>
      <w:proofErr w:type="spellStart"/>
      <w:r w:rsidRPr="00F209DF">
        <w:rPr>
          <w:rFonts w:cs="Arial"/>
          <w:color w:val="auto"/>
        </w:rPr>
        <w:t>Нестоимостные</w:t>
      </w:r>
      <w:proofErr w:type="spellEnd"/>
      <w:r w:rsidRPr="00F209DF">
        <w:rPr>
          <w:rFonts w:cs="Arial"/>
          <w:color w:val="auto"/>
        </w:rPr>
        <w:t xml:space="preserve"> 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1) срок поставки товаров, выполнения работ, оказания услуг;</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2) качественные, функциональные и экологические характеристики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а)  обеспеченность  материально-техническими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б)  обеспеченность финансовыми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в)  обеспеченность кадровыми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г)  опыт и репутация Участника закупки, его субподрядчиков (поставщиков, соисполнителей);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д)  наличие действующей системы менеджмента качества;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  расходы на эксплуатацию и техническое обслуживание приобретаемой продукции;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5)  срок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6)  объем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  условия оплаты;</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8)  иные критерии, установленные в конкретной документации о закупке.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По критериям Заказчик вправе устанавливать в документации о закупке подкритерии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4.3. Для оценки и сопоставления заявок на участие в конкурсе, запросе предложений, </w:t>
      </w:r>
      <w:r w:rsidRPr="00F209DF">
        <w:rPr>
          <w:rFonts w:cs="Arial"/>
          <w:color w:val="auto"/>
        </w:rPr>
        <w:lastRenderedPageBreak/>
        <w:t>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4.4</w:t>
      </w:r>
      <w:r w:rsidRPr="00F209DF">
        <w:rPr>
          <w:rFonts w:cs="Arial"/>
          <w:b/>
          <w:bCs/>
          <w:color w:val="auto"/>
        </w:rPr>
        <w:t xml:space="preserve">. </w:t>
      </w:r>
      <w:r w:rsidRPr="00F209DF">
        <w:rPr>
          <w:rFonts w:cs="Arial"/>
          <w:bCs/>
          <w:color w:val="auto"/>
        </w:rPr>
        <w:t xml:space="preserve">Для оценки заявок участников по </w:t>
      </w:r>
      <w:proofErr w:type="spellStart"/>
      <w:r w:rsidRPr="00F209DF">
        <w:rPr>
          <w:rFonts w:cs="Arial"/>
          <w:bCs/>
          <w:color w:val="auto"/>
        </w:rPr>
        <w:t>нестоимостным</w:t>
      </w:r>
      <w:proofErr w:type="spellEnd"/>
      <w:r w:rsidRPr="00F209DF">
        <w:rPr>
          <w:rFonts w:cs="Arial"/>
          <w:bCs/>
          <w:color w:val="auto"/>
        </w:rPr>
        <w:t xml:space="preserve">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F209DF" w:rsidTr="00F209DF">
        <w:trPr>
          <w:trHeight w:val="639"/>
        </w:trPr>
        <w:tc>
          <w:tcPr>
            <w:tcW w:w="4395" w:type="dxa"/>
            <w:vMerge w:val="restart"/>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Предмет закупки</w:t>
            </w:r>
          </w:p>
        </w:tc>
        <w:tc>
          <w:tcPr>
            <w:tcW w:w="5386" w:type="dxa"/>
            <w:gridSpan w:val="2"/>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Предельные величины значимости критериев оценки</w:t>
            </w:r>
          </w:p>
        </w:tc>
      </w:tr>
      <w:tr w:rsidR="00F209DF" w:rsidRPr="00F209DF" w:rsidTr="00F209DF">
        <w:trPr>
          <w:trHeight w:val="821"/>
        </w:trPr>
        <w:tc>
          <w:tcPr>
            <w:tcW w:w="4395" w:type="dxa"/>
            <w:vMerge/>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Минимальная значимость стоимостных критериев оценки</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Максимальная значимость </w:t>
            </w:r>
            <w:proofErr w:type="spellStart"/>
            <w:r w:rsidRPr="00F209DF">
              <w:rPr>
                <w:rFonts w:cs="Arial"/>
                <w:color w:val="auto"/>
              </w:rPr>
              <w:t>нестоимостных</w:t>
            </w:r>
            <w:proofErr w:type="spellEnd"/>
            <w:r w:rsidRPr="00F209DF">
              <w:rPr>
                <w:rFonts w:cs="Arial"/>
                <w:color w:val="auto"/>
              </w:rPr>
              <w:t xml:space="preserve"> критериев оценки</w:t>
            </w:r>
          </w:p>
        </w:tc>
      </w:tr>
      <w:tr w:rsidR="00F209DF" w:rsidRPr="00F209DF" w:rsidTr="00F209DF">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Поставка товаров</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30 %</w:t>
            </w:r>
          </w:p>
        </w:tc>
      </w:tr>
      <w:tr w:rsidR="00F209DF" w:rsidRPr="00F209DF" w:rsidTr="00F209DF">
        <w:trPr>
          <w:trHeight w:val="302"/>
        </w:trPr>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Оказание услуг, выполнение работ</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60 %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40 %</w:t>
            </w:r>
          </w:p>
        </w:tc>
      </w:tr>
    </w:tbl>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Совокупная значимость установленных критериев должна составлять 100 процентов.</w:t>
      </w:r>
    </w:p>
    <w:p w:rsidR="00F43E8D" w:rsidRPr="00051505"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4.5.  </w:t>
      </w:r>
      <w:proofErr w:type="gramStart"/>
      <w:r w:rsidRPr="00F209DF">
        <w:rPr>
          <w:rFonts w:cs="Arial"/>
          <w:color w:val="auto"/>
        </w:rPr>
        <w:t>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roofErr w:type="gramEnd"/>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5"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5"/>
    </w:p>
    <w:p w:rsidR="00F43E8D" w:rsidRPr="00051505" w:rsidRDefault="00F43E8D" w:rsidP="00F43E8D">
      <w:pPr>
        <w:jc w:val="center"/>
        <w:rPr>
          <w:b/>
          <w:bCs/>
          <w:snapToGrid w:val="0"/>
          <w:color w:val="auto"/>
          <w:kern w:val="28"/>
          <w:sz w:val="22"/>
          <w:szCs w:val="22"/>
        </w:rPr>
      </w:pPr>
      <w:bookmarkStart w:id="46" w:name="_Toc362000974"/>
    </w:p>
    <w:p w:rsidR="00F43E8D" w:rsidRPr="00051505" w:rsidRDefault="00F43E8D" w:rsidP="00F43E8D">
      <w:pPr>
        <w:keepNext/>
        <w:keepLines/>
        <w:spacing w:before="80" w:line="276" w:lineRule="auto"/>
        <w:outlineLvl w:val="1"/>
        <w:rPr>
          <w:b/>
          <w:bCs/>
          <w:color w:val="auto"/>
        </w:rPr>
      </w:pPr>
      <w:bookmarkStart w:id="47" w:name="_Toc514237734"/>
      <w:r w:rsidRPr="00051505">
        <w:rPr>
          <w:b/>
          <w:bCs/>
          <w:color w:val="auto"/>
        </w:rPr>
        <w:t>Раздел 1. Протоколы, составляемые в ходе конкурентной закупки</w:t>
      </w:r>
      <w:bookmarkEnd w:id="47"/>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proofErr w:type="gramStart"/>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8" w:name="_Toc514237735"/>
      <w:r w:rsidRPr="00051505">
        <w:rPr>
          <w:b/>
          <w:bCs/>
          <w:color w:val="auto"/>
        </w:rPr>
        <w:t>Раздел 2. Обеспечение заявки</w:t>
      </w:r>
      <w:bookmarkEnd w:id="48"/>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 xml:space="preserve">Заказчик не устанавливает в документации о конкурентной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proofErr w:type="gramStart"/>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051505" w:rsidRDefault="00F43E8D" w:rsidP="00F43E8D">
      <w:pPr>
        <w:ind w:firstLine="709"/>
        <w:jc w:val="both"/>
        <w:rPr>
          <w:color w:val="auto"/>
        </w:rPr>
      </w:pPr>
      <w:r w:rsidRPr="00051505">
        <w:rPr>
          <w:color w:val="000000"/>
        </w:rPr>
        <w:t xml:space="preserve">2.5. Выбор способа обеспечения заявки </w:t>
      </w:r>
      <w:proofErr w:type="gramStart"/>
      <w:r w:rsidRPr="00051505">
        <w:rPr>
          <w:color w:val="000000"/>
        </w:rPr>
        <w:t>на участие в конкурентной закупке из числа предусмотренных Заказчиком в извещении об осуществлении</w:t>
      </w:r>
      <w:proofErr w:type="gramEnd"/>
      <w:r w:rsidRPr="00051505">
        <w:rPr>
          <w:color w:val="000000"/>
        </w:rPr>
        <w:t xml:space="preserve">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 xml:space="preserve">2.7. Заказчик вправе предусмотреть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 xml:space="preserve">1) принятия Заказчиком решения об отказе от проведения процедуры закупки </w:t>
      </w:r>
      <w:proofErr w:type="gramStart"/>
      <w:r w:rsidRPr="00051505">
        <w:rPr>
          <w:color w:val="auto"/>
        </w:rPr>
        <w:t>—у</w:t>
      </w:r>
      <w:proofErr w:type="gramEnd"/>
      <w:r w:rsidRPr="00051505">
        <w:rPr>
          <w:color w:val="auto"/>
        </w:rPr>
        <w:t>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6"/>
      <w:r w:rsidRPr="00051505">
        <w:rPr>
          <w:b/>
          <w:bCs/>
          <w:color w:val="auto"/>
        </w:rPr>
        <w:t>Раздел 3. Обеспечение исполнения договора</w:t>
      </w:r>
      <w:bookmarkEnd w:id="49"/>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0" w:name="Par1"/>
      <w:bookmarkEnd w:id="50"/>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051505">
        <w:rPr>
          <w:color w:val="auto"/>
        </w:rPr>
        <w:lastRenderedPageBreak/>
        <w:t>уплате гарантом Заказчику, в случае ненадлежащего исполнения обязатель</w:t>
      </w:r>
      <w:proofErr w:type="gramStart"/>
      <w:r w:rsidRPr="00051505">
        <w:rPr>
          <w:color w:val="auto"/>
        </w:rPr>
        <w:t>ств пр</w:t>
      </w:r>
      <w:proofErr w:type="gramEnd"/>
      <w:r w:rsidRPr="00051505">
        <w:rPr>
          <w:color w:val="auto"/>
        </w:rPr>
        <w:t>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9"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1" w:name="Par11"/>
      <w:bookmarkEnd w:id="51"/>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proofErr w:type="gramStart"/>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FB2EB6">
        <w:rPr>
          <w:color w:val="auto"/>
        </w:rPr>
        <w:t xml:space="preserve">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w:t>
      </w:r>
      <w:proofErr w:type="gramStart"/>
      <w:r w:rsidRPr="00FB2EB6">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roofErr w:type="gramEnd"/>
    </w:p>
    <w:p w:rsidR="00374F2E" w:rsidRPr="005E3B43" w:rsidRDefault="00AA1A47" w:rsidP="00374F2E">
      <w:pPr>
        <w:pStyle w:val="af8"/>
        <w:numPr>
          <w:ilvl w:val="1"/>
          <w:numId w:val="31"/>
        </w:numPr>
        <w:spacing w:after="150"/>
        <w:ind w:left="0" w:firstLine="480"/>
        <w:jc w:val="both"/>
        <w:rPr>
          <w:color w:val="222222"/>
        </w:rPr>
      </w:pPr>
      <w:r w:rsidRPr="005E3B43">
        <w:rPr>
          <w:bCs/>
          <w:color w:val="auto"/>
        </w:rPr>
        <w:t xml:space="preserve">В ходе исполнения договора поставщик (исполнитель, подрядчик) вправе </w:t>
      </w:r>
      <w:r w:rsidR="004E11B5" w:rsidRPr="005E3B43">
        <w:rPr>
          <w:bCs/>
          <w:color w:val="auto"/>
        </w:rPr>
        <w:t>уменьшить</w:t>
      </w:r>
      <w:r w:rsidRPr="005E3B43">
        <w:rPr>
          <w:bCs/>
          <w:color w:val="auto"/>
        </w:rPr>
        <w:t xml:space="preserve"> обеспечение исполнения договора, на размер выполненных обязатель</w:t>
      </w:r>
      <w:r w:rsidR="004E11B5" w:rsidRPr="005E3B43">
        <w:rPr>
          <w:bCs/>
          <w:color w:val="auto"/>
        </w:rPr>
        <w:t xml:space="preserve">ств, предусмотренных договором. </w:t>
      </w:r>
      <w:r w:rsidR="00374F2E" w:rsidRPr="005E3B43">
        <w:rPr>
          <w:color w:val="222222"/>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w:t>
      </w:r>
      <w:proofErr w:type="gramStart"/>
      <w:r w:rsidR="00374F2E" w:rsidRPr="005E3B43">
        <w:rPr>
          <w:color w:val="222222"/>
        </w:rPr>
        <w:t>,</w:t>
      </w:r>
      <w:proofErr w:type="gramEnd"/>
      <w:r w:rsidR="00374F2E" w:rsidRPr="005E3B43">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w:t>
      </w:r>
      <w:r w:rsidR="00374F2E" w:rsidRPr="005E3B43">
        <w:rPr>
          <w:color w:val="222222"/>
        </w:rPr>
        <w:lastRenderedPageBreak/>
        <w:t>исполнител</w:t>
      </w:r>
      <w:r w:rsidR="00292658" w:rsidRPr="005E3B43">
        <w:rPr>
          <w:color w:val="222222"/>
        </w:rPr>
        <w:t xml:space="preserve">я) ему возвращаются заказчиком </w:t>
      </w:r>
      <w:r w:rsidR="00374F2E" w:rsidRPr="005E3B43">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5E3B43">
        <w:rPr>
          <w:color w:val="222222"/>
        </w:rPr>
        <w:t xml:space="preserve">ответствующем реестре договоров, </w:t>
      </w:r>
      <w:r w:rsidR="00292658" w:rsidRPr="005E3B43">
        <w:rPr>
          <w:color w:val="auto"/>
          <w:spacing w:val="1"/>
          <w:lang w:val="sah-RU"/>
        </w:rPr>
        <w:t>в течение 5 (пяти) рабочих дней с момента обращения.</w:t>
      </w:r>
    </w:p>
    <w:p w:rsidR="00374F2E" w:rsidRPr="00374F2E" w:rsidRDefault="00374F2E" w:rsidP="00374F2E">
      <w:pPr>
        <w:pStyle w:val="af8"/>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2"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2"/>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w:t>
      </w:r>
      <w:r w:rsidRPr="00051505">
        <w:rPr>
          <w:color w:val="auto"/>
        </w:rPr>
        <w:lastRenderedPageBreak/>
        <w:t>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051505">
        <w:rPr>
          <w:color w:val="auto"/>
        </w:rPr>
        <w:t>.</w:t>
      </w:r>
      <w:proofErr w:type="gramEnd"/>
      <w:r w:rsidRPr="00051505">
        <w:rPr>
          <w:color w:val="auto"/>
        </w:rPr>
        <w:t xml:space="preserve"> – </w:t>
      </w:r>
      <w:proofErr w:type="gramStart"/>
      <w:r w:rsidRPr="00051505">
        <w:rPr>
          <w:color w:val="auto"/>
        </w:rPr>
        <w:t>т</w:t>
      </w:r>
      <w:proofErr w:type="gramEnd"/>
      <w:r w:rsidRPr="00051505">
        <w:rPr>
          <w:color w:val="auto"/>
        </w:rPr>
        <w:t>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 xml:space="preserve">4.6.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подкритерии,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proofErr w:type="spellStart"/>
      <w:r w:rsidRPr="00051505">
        <w:rPr>
          <w:rFonts w:cs="Arial"/>
          <w:color w:val="auto"/>
        </w:rPr>
        <w:t>нестоимостному</w:t>
      </w:r>
      <w:proofErr w:type="spellEnd"/>
      <w:r w:rsidRPr="00051505">
        <w:rPr>
          <w:color w:val="auto"/>
        </w:rPr>
        <w:t xml:space="preserve"> критерию </w:t>
      </w:r>
      <w:proofErr w:type="spellStart"/>
      <w:r w:rsidRPr="00051505">
        <w:rPr>
          <w:color w:val="auto"/>
        </w:rPr>
        <w:t>п.п</w:t>
      </w:r>
      <w:proofErr w:type="spellEnd"/>
      <w:r w:rsidRPr="00051505">
        <w:rPr>
          <w:color w:val="auto"/>
        </w:rPr>
        <w:t xml:space="preserve">.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051505">
        <w:rPr>
          <w:color w:val="auto"/>
        </w:rPr>
        <w:t>п.п</w:t>
      </w:r>
      <w:proofErr w:type="spellEnd"/>
      <w:r w:rsidRPr="00051505">
        <w:rPr>
          <w:color w:val="auto"/>
        </w:rPr>
        <w:t xml:space="preserve">.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3" w:name="_Toc514237738"/>
      <w:r w:rsidRPr="00051505">
        <w:rPr>
          <w:b/>
          <w:bCs/>
          <w:snapToGrid w:val="0"/>
          <w:color w:val="auto"/>
        </w:rPr>
        <w:t>ГЛАВА 9.</w:t>
      </w:r>
      <w:bookmarkStart w:id="54" w:name="_Toc320003027"/>
      <w:bookmarkStart w:id="55"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3"/>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6" w:name="_Toc514237739"/>
      <w:r w:rsidRPr="00051505">
        <w:rPr>
          <w:b/>
          <w:bCs/>
          <w:color w:val="000000"/>
        </w:rPr>
        <w:t>Раздел 1. Общие положения о конкурсе в электронной форме</w:t>
      </w:r>
      <w:bookmarkEnd w:id="56"/>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w:t>
      </w:r>
      <w:proofErr w:type="gramStart"/>
      <w:r w:rsidRPr="00051505">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7" w:name="_Toc451946336"/>
      <w:bookmarkStart w:id="58" w:name="_Toc452025932"/>
      <w:bookmarkStart w:id="59" w:name="_Toc514237740"/>
      <w:bookmarkStart w:id="60" w:name="_Toc320003032"/>
      <w:bookmarkStart w:id="61" w:name="_Toc362000978"/>
      <w:bookmarkEnd w:id="46"/>
      <w:bookmarkEnd w:id="54"/>
      <w:bookmarkEnd w:id="55"/>
      <w:r w:rsidRPr="00051505">
        <w:rPr>
          <w:b/>
          <w:bCs/>
          <w:color w:val="000000"/>
        </w:rPr>
        <w:t>Раздел 2. Общий порядок проведения конкурса</w:t>
      </w:r>
      <w:bookmarkEnd w:id="57"/>
      <w:bookmarkEnd w:id="58"/>
      <w:r w:rsidRPr="00051505">
        <w:rPr>
          <w:b/>
          <w:bCs/>
          <w:color w:val="000000"/>
        </w:rPr>
        <w:t xml:space="preserve"> в электронной форме</w:t>
      </w:r>
      <w:bookmarkEnd w:id="59"/>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051505">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2" w:name="_Toc451946337"/>
      <w:bookmarkStart w:id="63" w:name="_Toc452025933"/>
      <w:bookmarkStart w:id="64" w:name="_Toc514237741"/>
      <w:r w:rsidRPr="00051505">
        <w:rPr>
          <w:b/>
          <w:bCs/>
          <w:color w:val="000000"/>
        </w:rPr>
        <w:t xml:space="preserve">Раздел 3. </w:t>
      </w:r>
      <w:bookmarkEnd w:id="62"/>
      <w:bookmarkEnd w:id="63"/>
      <w:r w:rsidRPr="00051505">
        <w:rPr>
          <w:b/>
          <w:bCs/>
          <w:color w:val="000000"/>
        </w:rPr>
        <w:t>Извещение о проведении конкурса в электронной форме</w:t>
      </w:r>
      <w:bookmarkEnd w:id="64"/>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5" w:name="_Toc451946338"/>
      <w:bookmarkStart w:id="66" w:name="_Toc452025934"/>
      <w:bookmarkStart w:id="67" w:name="_Toc514237742"/>
      <w:r w:rsidRPr="00051505">
        <w:rPr>
          <w:b/>
          <w:bCs/>
          <w:color w:val="auto"/>
        </w:rPr>
        <w:t>Раздел 4. Отмена конкурса</w:t>
      </w:r>
      <w:bookmarkEnd w:id="65"/>
      <w:bookmarkEnd w:id="66"/>
      <w:r w:rsidRPr="00051505">
        <w:rPr>
          <w:b/>
          <w:bCs/>
          <w:color w:val="auto"/>
        </w:rPr>
        <w:t xml:space="preserve"> в электронной форме</w:t>
      </w:r>
      <w:bookmarkEnd w:id="67"/>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8" w:name="_Toc451946339"/>
      <w:bookmarkStart w:id="69" w:name="_Toc452025935"/>
      <w:bookmarkStart w:id="70" w:name="_Toc514237743"/>
      <w:r w:rsidRPr="00051505">
        <w:rPr>
          <w:b/>
          <w:bCs/>
          <w:color w:val="000000"/>
        </w:rPr>
        <w:t>Раздел 5. Документация о закупке при проведении конкурса</w:t>
      </w:r>
      <w:bookmarkEnd w:id="68"/>
      <w:bookmarkEnd w:id="69"/>
      <w:r w:rsidRPr="00051505">
        <w:rPr>
          <w:b/>
          <w:bCs/>
          <w:color w:val="000000"/>
        </w:rPr>
        <w:t xml:space="preserve"> в электронной форме</w:t>
      </w:r>
      <w:bookmarkEnd w:id="70"/>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конкурсе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w:t>
      </w:r>
      <w:r w:rsidRPr="00051505">
        <w:rPr>
          <w:color w:val="auto"/>
        </w:rPr>
        <w:lastRenderedPageBreak/>
        <w:t>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1" w:name="_Toc451437383"/>
      <w:bookmarkStart w:id="72" w:name="_Toc451946340"/>
      <w:bookmarkStart w:id="73" w:name="_Toc452025936"/>
      <w:bookmarkStart w:id="74" w:name="_Toc514237744"/>
      <w:r w:rsidRPr="00051505">
        <w:rPr>
          <w:b/>
          <w:bCs/>
          <w:color w:val="000000"/>
        </w:rPr>
        <w:t>Раздел 6. Разъяснение по</w:t>
      </w:r>
      <w:bookmarkEnd w:id="71"/>
      <w:r w:rsidRPr="00051505">
        <w:rPr>
          <w:b/>
          <w:bCs/>
          <w:color w:val="000000"/>
        </w:rPr>
        <w:t>ложений документации</w:t>
      </w:r>
      <w:bookmarkEnd w:id="72"/>
      <w:bookmarkEnd w:id="73"/>
      <w:r w:rsidRPr="00051505">
        <w:rPr>
          <w:b/>
          <w:bCs/>
          <w:color w:val="000000"/>
        </w:rPr>
        <w:t xml:space="preserve"> о закупке по проведению конкурса в электронной форме</w:t>
      </w:r>
      <w:bookmarkEnd w:id="74"/>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5" w:name="_Toc451948976"/>
      <w:bookmarkStart w:id="76" w:name="_Toc452391771"/>
      <w:bookmarkStart w:id="77" w:name="_Toc514237745"/>
      <w:bookmarkStart w:id="78" w:name="_Toc451946342"/>
      <w:bookmarkStart w:id="79" w:name="_Toc452025938"/>
      <w:r w:rsidRPr="00051505">
        <w:rPr>
          <w:b/>
          <w:bCs/>
          <w:color w:val="auto"/>
        </w:rPr>
        <w:t>Раздел 7. Изменение документации</w:t>
      </w:r>
      <w:bookmarkEnd w:id="75"/>
      <w:r w:rsidRPr="00051505">
        <w:rPr>
          <w:b/>
          <w:bCs/>
          <w:color w:val="auto"/>
        </w:rPr>
        <w:t xml:space="preserve"> о проведении конкурса в электронной форме</w:t>
      </w:r>
      <w:bookmarkEnd w:id="76"/>
      <w:bookmarkEnd w:id="77"/>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конкурса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0" w:name="_Toc451948977"/>
      <w:bookmarkStart w:id="81" w:name="_Toc452391772"/>
      <w:bookmarkStart w:id="82" w:name="_Toc451946343"/>
      <w:bookmarkStart w:id="83" w:name="_Toc452025939"/>
      <w:bookmarkEnd w:id="78"/>
      <w:bookmarkEnd w:id="79"/>
    </w:p>
    <w:p w:rsidR="00F43E8D" w:rsidRPr="00051505" w:rsidRDefault="00F43E8D" w:rsidP="00F43E8D">
      <w:pPr>
        <w:keepNext/>
        <w:keepLines/>
        <w:outlineLvl w:val="1"/>
        <w:rPr>
          <w:b/>
          <w:bCs/>
          <w:color w:val="auto"/>
        </w:rPr>
      </w:pPr>
      <w:bookmarkStart w:id="84" w:name="_Toc514237746"/>
      <w:r w:rsidRPr="00051505">
        <w:rPr>
          <w:b/>
          <w:bCs/>
          <w:color w:val="auto"/>
        </w:rPr>
        <w:lastRenderedPageBreak/>
        <w:t xml:space="preserve">Раздел 8. Порядок подачи заявок на участие в </w:t>
      </w:r>
      <w:bookmarkEnd w:id="80"/>
      <w:r w:rsidRPr="00051505">
        <w:rPr>
          <w:b/>
          <w:bCs/>
          <w:color w:val="auto"/>
        </w:rPr>
        <w:t>конкурсе в электронной форме</w:t>
      </w:r>
      <w:bookmarkEnd w:id="81"/>
      <w:bookmarkEnd w:id="84"/>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051505">
        <w:rPr>
          <w:color w:val="auto"/>
        </w:rPr>
        <w:t>указанных</w:t>
      </w:r>
      <w:proofErr w:type="gramEnd"/>
      <w:r w:rsidRPr="00051505">
        <w:rPr>
          <w:color w:val="auto"/>
        </w:rPr>
        <w:t xml:space="preserve">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5" w:name="_Toc452391773"/>
      <w:bookmarkStart w:id="86"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5"/>
      <w:bookmarkEnd w:id="86"/>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конкурсе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7" w:name="_Toc451948979"/>
    </w:p>
    <w:p w:rsidR="00F43E8D" w:rsidRPr="00051505" w:rsidRDefault="00F43E8D" w:rsidP="00F43E8D">
      <w:pPr>
        <w:keepNext/>
        <w:keepLines/>
        <w:outlineLvl w:val="1"/>
        <w:rPr>
          <w:b/>
          <w:bCs/>
          <w:color w:val="auto"/>
        </w:rPr>
      </w:pPr>
      <w:bookmarkStart w:id="88" w:name="_Toc452391774"/>
      <w:bookmarkStart w:id="89" w:name="_Toc514237748"/>
      <w:r w:rsidRPr="00051505">
        <w:rPr>
          <w:b/>
          <w:bCs/>
          <w:color w:val="auto"/>
        </w:rPr>
        <w:t xml:space="preserve">Раздел 10. Порядок рассмотрения заявок на участие в </w:t>
      </w:r>
      <w:bookmarkEnd w:id="87"/>
      <w:r w:rsidRPr="00051505">
        <w:rPr>
          <w:b/>
          <w:bCs/>
          <w:color w:val="auto"/>
        </w:rPr>
        <w:t>конкурсе в электронной форме</w:t>
      </w:r>
      <w:bookmarkEnd w:id="88"/>
      <w:bookmarkEnd w:id="89"/>
    </w:p>
    <w:p w:rsidR="00F43E8D" w:rsidRPr="00051505" w:rsidRDefault="00F43E8D" w:rsidP="00F43E8D">
      <w:pPr>
        <w:autoSpaceDE w:val="0"/>
        <w:autoSpaceDN w:val="0"/>
        <w:adjustRightInd w:val="0"/>
        <w:ind w:firstLine="709"/>
        <w:jc w:val="both"/>
        <w:rPr>
          <w:color w:val="auto"/>
        </w:rPr>
      </w:pPr>
      <w:bookmarkStart w:id="90"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lastRenderedPageBreak/>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1" w:name="_Toc451948965"/>
      <w:bookmarkStart w:id="92" w:name="_Toc452391775"/>
    </w:p>
    <w:p w:rsidR="00F43E8D" w:rsidRPr="00051505" w:rsidRDefault="00F43E8D" w:rsidP="00F43E8D">
      <w:pPr>
        <w:keepNext/>
        <w:keepLines/>
        <w:jc w:val="both"/>
        <w:outlineLvl w:val="1"/>
        <w:rPr>
          <w:b/>
          <w:bCs/>
          <w:color w:val="auto"/>
        </w:rPr>
      </w:pPr>
      <w:bookmarkStart w:id="93" w:name="_Toc51423774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конкур</w:t>
      </w:r>
      <w:bookmarkEnd w:id="91"/>
      <w:r w:rsidRPr="00051505">
        <w:rPr>
          <w:b/>
          <w:bCs/>
          <w:color w:val="auto"/>
        </w:rPr>
        <w:t>са в электронной форме</w:t>
      </w:r>
      <w:bookmarkEnd w:id="92"/>
      <w:bookmarkEnd w:id="93"/>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lastRenderedPageBreak/>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4" w:name="_Toc451948966"/>
      <w:bookmarkStart w:id="95" w:name="_Toc452391776"/>
      <w:bookmarkStart w:id="96" w:name="_Toc514237750"/>
      <w:bookmarkEnd w:id="90"/>
      <w:r w:rsidRPr="00051505">
        <w:rPr>
          <w:b/>
          <w:bCs/>
          <w:color w:val="auto"/>
        </w:rPr>
        <w:t>Раздел 12. Заключение договора по результатам проведения конкурса</w:t>
      </w:r>
      <w:bookmarkEnd w:id="94"/>
      <w:r w:rsidRPr="00051505">
        <w:rPr>
          <w:b/>
          <w:bCs/>
          <w:color w:val="auto"/>
        </w:rPr>
        <w:t xml:space="preserve"> в электронной форме</w:t>
      </w:r>
      <w:bookmarkEnd w:id="95"/>
      <w:bookmarkEnd w:id="96"/>
    </w:p>
    <w:p w:rsidR="00F43E8D" w:rsidRPr="00F21815" w:rsidRDefault="00F43E8D" w:rsidP="00F43E8D">
      <w:pPr>
        <w:autoSpaceDE w:val="0"/>
        <w:autoSpaceDN w:val="0"/>
        <w:adjustRightInd w:val="0"/>
        <w:ind w:firstLine="709"/>
        <w:jc w:val="both"/>
        <w:rPr>
          <w:color w:val="auto"/>
        </w:rPr>
      </w:pPr>
      <w:r w:rsidRPr="00051505">
        <w:rPr>
          <w:color w:val="auto"/>
        </w:rPr>
        <w:t xml:space="preserve">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w:t>
      </w:r>
      <w:r w:rsidRPr="00F21815">
        <w:rPr>
          <w:color w:val="auto"/>
        </w:rPr>
        <w:t>указанную в извещении о проведении конкурса в электронной форме.</w:t>
      </w:r>
    </w:p>
    <w:p w:rsidR="00F43E8D" w:rsidRPr="00F21815" w:rsidRDefault="00F43E8D" w:rsidP="00F43E8D">
      <w:pPr>
        <w:ind w:firstLine="700"/>
        <w:jc w:val="both"/>
        <w:rPr>
          <w:rFonts w:ascii="Arial" w:hAnsi="Arial" w:cs="Arial"/>
          <w:b/>
          <w:color w:val="auto"/>
          <w:sz w:val="20"/>
          <w:szCs w:val="20"/>
        </w:rPr>
      </w:pPr>
      <w:r w:rsidRPr="00F2181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дней </w:t>
      </w:r>
      <w:proofErr w:type="gramStart"/>
      <w:r w:rsidR="0065155E" w:rsidRPr="00F21815">
        <w:rPr>
          <w:color w:val="auto"/>
          <w:shd w:val="clear" w:color="auto" w:fill="FFFFFF"/>
        </w:rPr>
        <w:t>с даты размещения</w:t>
      </w:r>
      <w:proofErr w:type="gramEnd"/>
      <w:r w:rsidR="0065155E" w:rsidRPr="00F21815">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9"/>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Pr="00051505">
        <w:rPr>
          <w:color w:val="auto"/>
        </w:rPr>
        <w:t xml:space="preserve">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2181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A364EB">
        <w:rPr>
          <w:color w:val="auto"/>
        </w:rPr>
        <w:t xml:space="preserve">рабочих </w:t>
      </w:r>
      <w:r w:rsidRPr="00051505">
        <w:rPr>
          <w:color w:val="auto"/>
        </w:rPr>
        <w:t>дней</w:t>
      </w:r>
      <w:r w:rsidRPr="00051505">
        <w:rPr>
          <w:i/>
          <w:color w:val="auto"/>
        </w:rPr>
        <w:t xml:space="preserve"> </w:t>
      </w:r>
      <w:r w:rsidRPr="00051505">
        <w:rPr>
          <w:color w:val="auto"/>
        </w:rPr>
        <w:t xml:space="preserve">Заказчик направляет </w:t>
      </w:r>
      <w:r w:rsidRPr="00F21815">
        <w:rPr>
          <w:color w:val="auto"/>
        </w:rPr>
        <w:t>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конкурса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 xml:space="preserve">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w:t>
      </w:r>
      <w:r w:rsidRPr="00051505">
        <w:rPr>
          <w:color w:val="auto"/>
        </w:rPr>
        <w:lastRenderedPageBreak/>
        <w:t>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7" w:name="_Toc451948983"/>
      <w:bookmarkStart w:id="98" w:name="_Toc452391777"/>
    </w:p>
    <w:p w:rsidR="00F43E8D" w:rsidRPr="00051505" w:rsidRDefault="00F43E8D" w:rsidP="00F43E8D">
      <w:pPr>
        <w:keepNext/>
        <w:keepLines/>
        <w:jc w:val="both"/>
        <w:outlineLvl w:val="1"/>
        <w:rPr>
          <w:b/>
          <w:bCs/>
          <w:color w:val="auto"/>
        </w:rPr>
      </w:pPr>
      <w:bookmarkStart w:id="99" w:name="_Toc514237751"/>
      <w:r w:rsidRPr="00051505">
        <w:rPr>
          <w:b/>
          <w:bCs/>
          <w:color w:val="auto"/>
        </w:rPr>
        <w:t>Раздел 13.</w:t>
      </w:r>
      <w:bookmarkEnd w:id="97"/>
      <w:r w:rsidRPr="00051505">
        <w:rPr>
          <w:b/>
          <w:bCs/>
          <w:color w:val="auto"/>
        </w:rPr>
        <w:t xml:space="preserve"> Признание электронного конкурса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конкурсе</w:t>
      </w:r>
      <w:bookmarkEnd w:id="98"/>
      <w:bookmarkEnd w:id="99"/>
    </w:p>
    <w:bookmarkEnd w:id="82"/>
    <w:bookmarkEnd w:id="83"/>
    <w:p w:rsidR="00F43E8D" w:rsidRPr="00051505" w:rsidRDefault="00F43E8D" w:rsidP="00F43E8D">
      <w:pPr>
        <w:autoSpaceDE w:val="0"/>
        <w:autoSpaceDN w:val="0"/>
        <w:adjustRightInd w:val="0"/>
        <w:ind w:firstLine="709"/>
        <w:jc w:val="both"/>
        <w:rPr>
          <w:color w:val="auto"/>
        </w:rPr>
      </w:pPr>
      <w:r w:rsidRPr="00051505">
        <w:rPr>
          <w:color w:val="auto"/>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w:t>
      </w:r>
      <w:proofErr w:type="gramStart"/>
      <w:r w:rsidRPr="00051505">
        <w:rPr>
          <w:color w:val="auto"/>
        </w:rPr>
        <w:t>на основании результатов рассмотрения заявок на участие в конкурсе в электронной форме принято решение об отказе</w:t>
      </w:r>
      <w:proofErr w:type="gramEnd"/>
      <w:r w:rsidRPr="00051505">
        <w:rPr>
          <w:color w:val="auto"/>
        </w:rPr>
        <w:t xml:space="preserve">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0" w:name="_Toc514237752"/>
      <w:r w:rsidRPr="00051505">
        <w:rPr>
          <w:b/>
          <w:bCs/>
          <w:color w:val="000000"/>
        </w:rPr>
        <w:lastRenderedPageBreak/>
        <w:t>ГЛАВА 10. ПОРЯДОК ПРОВЕДЕНИЯ АУКЦИОНА В ЭЛЕКТРОННОЙ ФОРМЕ</w:t>
      </w:r>
      <w:bookmarkEnd w:id="100"/>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1" w:name="_Toc514237753"/>
      <w:r w:rsidRPr="00051505">
        <w:rPr>
          <w:b/>
          <w:bCs/>
          <w:color w:val="000000"/>
        </w:rPr>
        <w:t>Раздел 1. Общие положения проведения аукциона в электронной форме</w:t>
      </w:r>
      <w:bookmarkEnd w:id="101"/>
    </w:p>
    <w:p w:rsidR="00F43E8D" w:rsidRPr="00051505" w:rsidRDefault="00F43E8D" w:rsidP="00F43E8D">
      <w:pPr>
        <w:ind w:firstLine="700"/>
        <w:jc w:val="both"/>
        <w:rPr>
          <w:color w:val="000000"/>
        </w:rPr>
      </w:pPr>
      <w:r w:rsidRPr="00051505">
        <w:rPr>
          <w:color w:val="000000"/>
        </w:rPr>
        <w:t xml:space="preserve">1.1. </w:t>
      </w:r>
      <w:proofErr w:type="gramStart"/>
      <w:r w:rsidRPr="00051505">
        <w:rPr>
          <w:color w:val="000000"/>
        </w:rPr>
        <w:t>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000000"/>
        </w:rPr>
        <w:t xml:space="preserve"> В случае</w:t>
      </w:r>
      <w:proofErr w:type="gramStart"/>
      <w:r w:rsidRPr="00051505">
        <w:rPr>
          <w:color w:val="000000"/>
        </w:rPr>
        <w:t>,</w:t>
      </w:r>
      <w:proofErr w:type="gramEnd"/>
      <w:r w:rsidRPr="00051505">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2" w:name="_Toc514237754"/>
      <w:r w:rsidRPr="00051505">
        <w:rPr>
          <w:b/>
          <w:bCs/>
          <w:color w:val="000000"/>
        </w:rPr>
        <w:t>Раздел 2. Порядок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w:t>
      </w:r>
      <w:proofErr w:type="gramStart"/>
      <w:r w:rsidRPr="00051505">
        <w:rPr>
          <w:color w:val="000000"/>
        </w:rPr>
        <w:t>ии ау</w:t>
      </w:r>
      <w:proofErr w:type="gramEnd"/>
      <w:r w:rsidRPr="00051505">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2.6. Извещение и документация о закупке, о проведен</w:t>
      </w:r>
      <w:proofErr w:type="gramStart"/>
      <w:r w:rsidRPr="00051505">
        <w:rPr>
          <w:color w:val="auto"/>
        </w:rPr>
        <w:t>ии ау</w:t>
      </w:r>
      <w:proofErr w:type="gramEnd"/>
      <w:r w:rsidRPr="00051505">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w:t>
      </w:r>
      <w:proofErr w:type="gramStart"/>
      <w:r w:rsidRPr="00051505">
        <w:rPr>
          <w:color w:val="auto"/>
        </w:rPr>
        <w:t xml:space="preserve"> Е</w:t>
      </w:r>
      <w:proofErr w:type="gramEnd"/>
      <w:r w:rsidRPr="00051505">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3" w:name="_Toc514237755"/>
      <w:r w:rsidRPr="00051505">
        <w:rPr>
          <w:b/>
          <w:bCs/>
          <w:color w:val="000000"/>
        </w:rPr>
        <w:t>Раздел 3. Извещение об аукционе в электронной форме</w:t>
      </w:r>
      <w:bookmarkEnd w:id="103"/>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3.2. Извещение о проведен</w:t>
      </w:r>
      <w:proofErr w:type="gramStart"/>
      <w:r w:rsidRPr="00051505">
        <w:rPr>
          <w:color w:val="auto"/>
        </w:rPr>
        <w:t>ии ау</w:t>
      </w:r>
      <w:proofErr w:type="gramEnd"/>
      <w:r w:rsidRPr="00051505">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3.3. Извещение о проведен</w:t>
      </w:r>
      <w:proofErr w:type="gramStart"/>
      <w:r w:rsidRPr="00051505">
        <w:rPr>
          <w:color w:val="auto"/>
        </w:rPr>
        <w:t>ии ау</w:t>
      </w:r>
      <w:proofErr w:type="gramEnd"/>
      <w:r w:rsidRPr="00051505">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4" w:name="_Toc514237756"/>
      <w:r w:rsidRPr="00051505">
        <w:rPr>
          <w:b/>
          <w:bCs/>
          <w:color w:val="000000"/>
        </w:rPr>
        <w:t>Раздел 4. Отмена аукциона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w:t>
      </w:r>
      <w:proofErr w:type="gramStart"/>
      <w:r w:rsidRPr="00051505">
        <w:rPr>
          <w:color w:val="auto"/>
        </w:rPr>
        <w:t>ии ау</w:t>
      </w:r>
      <w:proofErr w:type="gramEnd"/>
      <w:r w:rsidRPr="00051505">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5" w:name="_Toc514237757"/>
      <w:bookmarkStart w:id="106" w:name="_Toc451946355"/>
      <w:bookmarkStart w:id="107" w:name="_Toc452025951"/>
      <w:r w:rsidRPr="00051505">
        <w:rPr>
          <w:b/>
          <w:bCs/>
          <w:color w:val="000000"/>
        </w:rPr>
        <w:t>Раздел 5. Документация о закупке по проведению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аукционе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8" w:name="_Toc514237758"/>
      <w:bookmarkEnd w:id="106"/>
      <w:bookmarkEnd w:id="107"/>
      <w:r w:rsidRPr="00051505">
        <w:rPr>
          <w:b/>
          <w:bCs/>
          <w:color w:val="000000"/>
        </w:rPr>
        <w:t>Раздел 6. Разъяснение положений документации о закупке по аукциону в электронной форме</w:t>
      </w:r>
      <w:bookmarkEnd w:id="108"/>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09" w:name="_Toc514237759"/>
      <w:r w:rsidRPr="00051505">
        <w:rPr>
          <w:b/>
          <w:bCs/>
          <w:color w:val="auto"/>
        </w:rPr>
        <w:t>Раздел 7. Изменение документации о проведен</w:t>
      </w:r>
      <w:proofErr w:type="gramStart"/>
      <w:r w:rsidRPr="00051505">
        <w:rPr>
          <w:b/>
          <w:bCs/>
          <w:color w:val="auto"/>
        </w:rPr>
        <w:t>ии ау</w:t>
      </w:r>
      <w:proofErr w:type="gramEnd"/>
      <w:r w:rsidRPr="00051505">
        <w:rPr>
          <w:b/>
          <w:bCs/>
          <w:color w:val="auto"/>
        </w:rPr>
        <w:t>кциона в электронной форме</w:t>
      </w:r>
      <w:bookmarkEnd w:id="109"/>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аукциона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7.2. Изменения, вносимые в извещение и/или в документацию о закупке, о проведен</w:t>
      </w:r>
      <w:proofErr w:type="gramStart"/>
      <w:r w:rsidRPr="00051505">
        <w:rPr>
          <w:color w:val="auto"/>
        </w:rPr>
        <w:t>ии ау</w:t>
      </w:r>
      <w:proofErr w:type="gramEnd"/>
      <w:r w:rsidRPr="00051505">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w:t>
      </w:r>
      <w:proofErr w:type="gramStart"/>
      <w:r w:rsidRPr="00051505">
        <w:rPr>
          <w:color w:val="auto"/>
        </w:rPr>
        <w:t>ии ау</w:t>
      </w:r>
      <w:proofErr w:type="gramEnd"/>
      <w:r w:rsidRPr="00051505">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 xml:space="preserve">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w:t>
      </w:r>
      <w:r w:rsidRPr="00051505">
        <w:rPr>
          <w:color w:val="auto"/>
        </w:rPr>
        <w:lastRenderedPageBreak/>
        <w:t>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0" w:name="_Toc514237760"/>
      <w:r w:rsidRPr="00051505">
        <w:rPr>
          <w:b/>
          <w:bCs/>
          <w:color w:val="auto"/>
        </w:rPr>
        <w:t>Раздел 8. Порядок подачи заявок на участие в аукционе в электронной форме</w:t>
      </w:r>
      <w:bookmarkEnd w:id="110"/>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proofErr w:type="gramStart"/>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 xml:space="preserve">8.9. </w:t>
      </w:r>
      <w:proofErr w:type="gramStart"/>
      <w:r w:rsidRPr="00051505">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051505">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1" w:name="_Toc514237761"/>
      <w:r w:rsidRPr="00051505">
        <w:rPr>
          <w:b/>
          <w:bCs/>
          <w:color w:val="000000"/>
        </w:rPr>
        <w:lastRenderedPageBreak/>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1"/>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2" w:name="_Toc514237762"/>
      <w:r w:rsidRPr="00051505">
        <w:rPr>
          <w:b/>
          <w:bCs/>
          <w:color w:val="000000"/>
        </w:rPr>
        <w:t>Раздел 10. Порядок рассмотрения заявок на участие в аукционе в электронной форме</w:t>
      </w:r>
      <w:bookmarkEnd w:id="112"/>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w:t>
      </w:r>
      <w:proofErr w:type="gramStart"/>
      <w:r w:rsidRPr="00051505">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051505" w:rsidRDefault="00F43E8D" w:rsidP="00F43E8D">
      <w:pPr>
        <w:ind w:firstLine="709"/>
        <w:jc w:val="both"/>
        <w:rPr>
          <w:bCs/>
          <w:color w:val="000000"/>
        </w:rPr>
      </w:pPr>
      <w:r w:rsidRPr="00051505">
        <w:rPr>
          <w:bCs/>
          <w:color w:val="000000"/>
        </w:rPr>
        <w:t xml:space="preserve">10.4. </w:t>
      </w:r>
      <w:proofErr w:type="gramStart"/>
      <w:r w:rsidRPr="00051505">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3"/>
      <w:r w:rsidRPr="00051505">
        <w:rPr>
          <w:b/>
          <w:bCs/>
          <w:color w:val="000000"/>
        </w:rPr>
        <w:t>Раздел 11. Порядок проведения аукциона в электронной форме</w:t>
      </w:r>
      <w:bookmarkEnd w:id="113"/>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lastRenderedPageBreak/>
        <w:t xml:space="preserve">11.6. Днём проведения аукциона является рабочий день, следующий после истечения 2 (двух) дней со дня </w:t>
      </w:r>
      <w:proofErr w:type="gramStart"/>
      <w:r w:rsidRPr="00051505">
        <w:rPr>
          <w:color w:val="000000"/>
        </w:rPr>
        <w:t>окончания срока рассмотрения первых частей заявок</w:t>
      </w:r>
      <w:proofErr w:type="gramEnd"/>
      <w:r w:rsidRPr="00051505">
        <w:rPr>
          <w:color w:val="000000"/>
        </w:rPr>
        <w:t xml:space="preserve">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4" w:name="_Toc514237764"/>
      <w:r w:rsidRPr="00051505">
        <w:rPr>
          <w:b/>
          <w:bCs/>
          <w:color w:val="000000"/>
        </w:rPr>
        <w:t>Раздел 12. Порядок рассмотрения вторых частей заявок на участие в аукционе в электронной форме</w:t>
      </w:r>
      <w:bookmarkEnd w:id="114"/>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 xml:space="preserve">12.4. </w:t>
      </w:r>
      <w:proofErr w:type="gramStart"/>
      <w:r w:rsidRPr="00051505">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proofErr w:type="gramStart"/>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051505">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5" w:name="_Toc451946362"/>
      <w:bookmarkStart w:id="116" w:name="_Toc452025958"/>
      <w:bookmarkStart w:id="117" w:name="_Toc514237765"/>
      <w:r w:rsidRPr="00051505">
        <w:rPr>
          <w:b/>
          <w:bCs/>
          <w:color w:val="000000"/>
        </w:rPr>
        <w:t>Раздел 13. Заключение договора по результатам аукциона</w:t>
      </w:r>
      <w:bookmarkEnd w:id="115"/>
      <w:bookmarkEnd w:id="116"/>
      <w:r w:rsidRPr="00051505">
        <w:rPr>
          <w:b/>
          <w:bCs/>
          <w:color w:val="000000"/>
        </w:rPr>
        <w:t xml:space="preserve"> в электронной форме</w:t>
      </w:r>
      <w:bookmarkEnd w:id="117"/>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21815" w:rsidRDefault="00F43E8D" w:rsidP="00F43E8D">
      <w:pPr>
        <w:ind w:firstLine="700"/>
        <w:jc w:val="both"/>
        <w:rPr>
          <w:rFonts w:ascii="Arial" w:hAnsi="Arial" w:cs="Arial"/>
          <w:b/>
          <w:color w:val="auto"/>
          <w:sz w:val="20"/>
          <w:szCs w:val="20"/>
        </w:rPr>
      </w:pPr>
      <w:r w:rsidRPr="00051505">
        <w:rPr>
          <w:color w:val="auto"/>
        </w:rPr>
        <w:lastRenderedPageBreak/>
        <w:t xml:space="preserve">13.2. Договор по результатам аукциона в электронной </w:t>
      </w:r>
      <w:r w:rsidRPr="00F21815">
        <w:rPr>
          <w:color w:val="auto"/>
        </w:rPr>
        <w:t xml:space="preserve">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B3019E" w:rsidRPr="00F21815">
        <w:rPr>
          <w:color w:val="auto"/>
          <w:shd w:val="clear" w:color="auto" w:fill="FFFFFF"/>
        </w:rPr>
        <w:t xml:space="preserve">дней </w:t>
      </w:r>
      <w:proofErr w:type="gramStart"/>
      <w:r w:rsidR="00B3019E" w:rsidRPr="00F21815">
        <w:rPr>
          <w:color w:val="auto"/>
          <w:shd w:val="clear" w:color="auto" w:fill="FFFFFF"/>
        </w:rPr>
        <w:t>с даты размещения</w:t>
      </w:r>
      <w:proofErr w:type="gramEnd"/>
      <w:r w:rsidR="00B3019E" w:rsidRPr="00F21815">
        <w:rPr>
          <w:color w:val="auto"/>
          <w:shd w:val="clear" w:color="auto" w:fill="FFFFFF"/>
        </w:rPr>
        <w:t xml:space="preserve"> в единой информационной системе протокола подведения итогов аукциона в электронной форме</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w:t>
      </w:r>
      <w:r w:rsidRPr="00051505">
        <w:rPr>
          <w:color w:val="auto"/>
        </w:rPr>
        <w:t xml:space="preserve">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21815" w:rsidRDefault="00F43E8D" w:rsidP="00F43E8D">
      <w:pPr>
        <w:autoSpaceDE w:val="0"/>
        <w:autoSpaceDN w:val="0"/>
        <w:adjustRightInd w:val="0"/>
        <w:ind w:firstLine="709"/>
        <w:jc w:val="both"/>
        <w:rPr>
          <w:color w:val="auto"/>
        </w:rPr>
      </w:pPr>
      <w:r w:rsidRPr="00F21815">
        <w:rPr>
          <w:color w:val="auto"/>
        </w:rPr>
        <w:t>13.4.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13.5. Если победитель электронного аукциона </w:t>
      </w:r>
      <w:r w:rsidRPr="00F21815">
        <w:rPr>
          <w:iCs/>
          <w:color w:val="auto"/>
        </w:rPr>
        <w:t xml:space="preserve">в течение 5 (пяти) </w:t>
      </w:r>
      <w:r w:rsidRPr="00F21815">
        <w:rPr>
          <w:color w:val="auto"/>
        </w:rPr>
        <w:t>дней не направит Заказчику подписанный договор либо протокол</w:t>
      </w:r>
      <w:r w:rsidRPr="00051505">
        <w:rPr>
          <w:color w:val="auto"/>
        </w:rPr>
        <w:t xml:space="preserve">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8" w:name="_Toc514237766"/>
      <w:r w:rsidRPr="00051505">
        <w:rPr>
          <w:b/>
          <w:bCs/>
          <w:color w:val="auto"/>
        </w:rPr>
        <w:t xml:space="preserve">Раздел 14. Признание электронного аукциона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аукционе</w:t>
      </w:r>
      <w:bookmarkEnd w:id="118"/>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051505">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051505">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19" w:name="_Toc473295826"/>
      <w:bookmarkStart w:id="120"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19"/>
      <w:r w:rsidRPr="00051505">
        <w:rPr>
          <w:b/>
          <w:bCs/>
          <w:color w:val="000000"/>
        </w:rPr>
        <w:t>товаров российского происхождения, работ, услуг, выполняемых, оказываемых российскими лицами</w:t>
      </w:r>
      <w:bookmarkEnd w:id="120"/>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051505">
        <w:rPr>
          <w:color w:val="000000"/>
        </w:rPr>
        <w:t xml:space="preserve">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xml:space="preserve">15.2. </w:t>
      </w:r>
      <w:proofErr w:type="gramStart"/>
      <w:r w:rsidRPr="00051505">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051505">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1" w:name="_Toc514237768"/>
      <w:bookmarkStart w:id="122" w:name="_Toc304547094"/>
      <w:bookmarkStart w:id="123" w:name="_Toc312660487"/>
      <w:bookmarkStart w:id="124" w:name="_Toc362000979"/>
      <w:bookmarkEnd w:id="60"/>
      <w:bookmarkEnd w:id="61"/>
      <w:r w:rsidRPr="00051505">
        <w:rPr>
          <w:b/>
          <w:bCs/>
          <w:color w:val="000000"/>
        </w:rPr>
        <w:lastRenderedPageBreak/>
        <w:t>ГЛАВА 11. ПОРЯДОК ПРОВЕДЕНИЯ ЗАПРОСА КОТИРОВОК В ЭЛЕКТРОННОЙ ФОРМЕ</w:t>
      </w:r>
      <w:bookmarkEnd w:id="121"/>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5" w:name="_Toc514145557"/>
      <w:bookmarkStart w:id="126" w:name="_Toc514237769"/>
      <w:r w:rsidRPr="00051505">
        <w:rPr>
          <w:b/>
          <w:bCs/>
          <w:color w:val="000000"/>
        </w:rPr>
        <w:t xml:space="preserve">Раздел 1. Общие положения проведения запроса </w:t>
      </w:r>
      <w:bookmarkEnd w:id="125"/>
      <w:r w:rsidRPr="00051505">
        <w:rPr>
          <w:b/>
          <w:bCs/>
          <w:color w:val="000000"/>
        </w:rPr>
        <w:t>котировок в электронной форме</w:t>
      </w:r>
      <w:bookmarkEnd w:id="126"/>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7" w:name="_Toc514237770"/>
      <w:bookmarkStart w:id="128" w:name="_Toc451437368"/>
      <w:bookmarkStart w:id="129" w:name="_Toc451946367"/>
      <w:bookmarkStart w:id="130" w:name="_Toc452025963"/>
      <w:bookmarkEnd w:id="122"/>
      <w:bookmarkEnd w:id="123"/>
      <w:bookmarkEnd w:id="124"/>
      <w:r w:rsidRPr="00051505">
        <w:rPr>
          <w:b/>
          <w:bCs/>
          <w:color w:val="000000"/>
        </w:rPr>
        <w:t>Раздел 2. Общий порядок проведения запроса котировок в электронной форме</w:t>
      </w:r>
      <w:bookmarkEnd w:id="127"/>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В случае</w:t>
      </w:r>
      <w:proofErr w:type="gramStart"/>
      <w:r w:rsidRPr="00051505">
        <w:rPr>
          <w:color w:val="auto"/>
        </w:rPr>
        <w:t>,</w:t>
      </w:r>
      <w:proofErr w:type="gramEnd"/>
      <w:r w:rsidRPr="00051505">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1" w:name="_Toc514237771"/>
      <w:bookmarkEnd w:id="128"/>
      <w:bookmarkEnd w:id="129"/>
      <w:bookmarkEnd w:id="130"/>
      <w:r w:rsidRPr="00051505">
        <w:rPr>
          <w:b/>
          <w:bCs/>
          <w:color w:val="000000"/>
        </w:rPr>
        <w:t>Раздел 3. Извещение о проведении запроса котировок в электронной форме</w:t>
      </w:r>
      <w:bookmarkEnd w:id="131"/>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2" w:name="_Toc514237772"/>
      <w:r w:rsidRPr="00051505">
        <w:rPr>
          <w:b/>
          <w:bCs/>
          <w:color w:val="000000"/>
        </w:rPr>
        <w:t>Раздел 4. Отмена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w:t>
      </w:r>
      <w:proofErr w:type="gramStart"/>
      <w:r w:rsidRPr="00051505">
        <w:rPr>
          <w:color w:val="000000"/>
        </w:rPr>
        <w:t xml:space="preserve">истечения срока отмены запроса </w:t>
      </w:r>
      <w:r w:rsidRPr="00051505">
        <w:rPr>
          <w:color w:val="auto"/>
        </w:rPr>
        <w:t>котировок</w:t>
      </w:r>
      <w:proofErr w:type="gramEnd"/>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3" w:name="_Toc514237773"/>
      <w:r w:rsidRPr="00051505">
        <w:rPr>
          <w:b/>
          <w:bCs/>
          <w:color w:val="000000"/>
        </w:rPr>
        <w:t>Раздел 5. Приложения к извещению о закупке по проведению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котировок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извещении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4" w:name="_Toc514237774"/>
      <w:r w:rsidRPr="00051505">
        <w:rPr>
          <w:b/>
          <w:bCs/>
          <w:color w:val="000000"/>
        </w:rPr>
        <w:lastRenderedPageBreak/>
        <w:t>Раздел 6. Разъяснение положений извещения о закупке по запросу котировок в электронной форме</w:t>
      </w:r>
      <w:bookmarkEnd w:id="134"/>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5" w:name="_Toc514237775"/>
      <w:bookmarkStart w:id="136" w:name="_Toc451946372"/>
      <w:bookmarkStart w:id="137" w:name="_Toc452025968"/>
      <w:r w:rsidRPr="00051505">
        <w:rPr>
          <w:b/>
          <w:bCs/>
          <w:color w:val="auto"/>
        </w:rPr>
        <w:t>Раздел 7. Изменение в извещении о проведении запроса котировок в электронной форме</w:t>
      </w:r>
      <w:bookmarkEnd w:id="135"/>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запроса котировок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8" w:name="_Toc514237776"/>
      <w:bookmarkEnd w:id="136"/>
      <w:bookmarkEnd w:id="137"/>
      <w:r w:rsidRPr="00051505">
        <w:rPr>
          <w:b/>
          <w:bCs/>
          <w:color w:val="auto"/>
        </w:rPr>
        <w:t>Раздел 8. Порядок подачи заявок на участие в запросе котировок в электронной форме</w:t>
      </w:r>
      <w:bookmarkEnd w:id="138"/>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051505">
        <w:rPr>
          <w:color w:val="auto"/>
        </w:rPr>
        <w:lastRenderedPageBreak/>
        <w:t>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39"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39"/>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котировок в электронной форме на электронной площадке</w:t>
      </w:r>
      <w:proofErr w:type="gramEnd"/>
      <w:r w:rsidRPr="00051505">
        <w:rPr>
          <w:color w:val="auto"/>
        </w:rPr>
        <w:t xml:space="preserve">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0" w:name="_Toc514237778"/>
      <w:r w:rsidRPr="00051505">
        <w:rPr>
          <w:b/>
          <w:bCs/>
          <w:color w:val="auto"/>
        </w:rPr>
        <w:t>Раздел 10. Порядок рассмотрения заявок на участие в запросе котировок в электронной форме</w:t>
      </w:r>
      <w:bookmarkEnd w:id="140"/>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051505">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1" w:name="_Toc514237779"/>
      <w:bookmarkStart w:id="142" w:name="_Toc451946374"/>
      <w:bookmarkStart w:id="143" w:name="_Toc452025970"/>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котировок в электронной форме</w:t>
      </w:r>
      <w:bookmarkEnd w:id="141"/>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051505">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540"/>
        <w:jc w:val="both"/>
        <w:rPr>
          <w:color w:val="auto"/>
        </w:rPr>
      </w:pPr>
      <w:r w:rsidRPr="00051505">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4" w:name="_Toc514237780"/>
      <w:r w:rsidRPr="00051505">
        <w:rPr>
          <w:b/>
          <w:bCs/>
          <w:color w:val="auto"/>
        </w:rPr>
        <w:t>Раздел 12. Заключение договора по результатам проведения запроса котировок в электронной форме</w:t>
      </w:r>
      <w:bookmarkEnd w:id="144"/>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F21815" w:rsidRDefault="00F43E8D" w:rsidP="004B7FC6">
      <w:pPr>
        <w:ind w:firstLine="700"/>
        <w:jc w:val="both"/>
        <w:rPr>
          <w:color w:val="auto"/>
          <w:shd w:val="clear" w:color="auto" w:fill="FFFFFF"/>
        </w:rPr>
      </w:pPr>
      <w:r w:rsidRPr="00F2181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4B7FC6" w:rsidRPr="00F21815">
        <w:rPr>
          <w:color w:val="auto"/>
          <w:shd w:val="clear" w:color="auto" w:fill="FFFFFF"/>
        </w:rPr>
        <w:t xml:space="preserve">дней </w:t>
      </w:r>
      <w:proofErr w:type="gramStart"/>
      <w:r w:rsidR="004B7FC6" w:rsidRPr="00F21815">
        <w:rPr>
          <w:color w:val="auto"/>
          <w:shd w:val="clear" w:color="auto" w:fill="FFFFFF"/>
        </w:rPr>
        <w:t>с даты размещения</w:t>
      </w:r>
      <w:proofErr w:type="gramEnd"/>
      <w:r w:rsidR="004B7FC6" w:rsidRPr="00F21815">
        <w:rPr>
          <w:color w:val="auto"/>
          <w:shd w:val="clear" w:color="auto" w:fill="FFFFFF"/>
        </w:rPr>
        <w:t xml:space="preserve"> в единой информационной системе</w:t>
      </w:r>
      <w:r w:rsidRPr="00F21815">
        <w:rPr>
          <w:color w:val="auto"/>
          <w:shd w:val="clear" w:color="auto" w:fill="FFFFFF"/>
        </w:rPr>
        <w:t xml:space="preserve"> протокола </w:t>
      </w:r>
      <w:r w:rsidR="004B7FC6" w:rsidRPr="00F21815">
        <w:rPr>
          <w:color w:val="auto"/>
          <w:shd w:val="clear" w:color="auto" w:fill="FFFFFF"/>
        </w:rPr>
        <w:t>оценки и сопоставления заявок и подведения итогов запроса котировок в электронной форме.</w:t>
      </w:r>
    </w:p>
    <w:p w:rsidR="00F43E8D" w:rsidRPr="00F21815" w:rsidRDefault="00F43E8D" w:rsidP="00F43E8D">
      <w:pPr>
        <w:ind w:firstLine="700"/>
        <w:jc w:val="both"/>
        <w:rPr>
          <w:color w:val="auto"/>
        </w:rPr>
      </w:pPr>
      <w:proofErr w:type="gramStart"/>
      <w:r w:rsidRPr="00F21815">
        <w:rPr>
          <w:color w:val="auto"/>
          <w:shd w:val="clear" w:color="auto" w:fill="FFFFFF"/>
        </w:rPr>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F21815">
        <w:rPr>
          <w:color w:val="auto"/>
        </w:rPr>
        <w:t xml:space="preserve">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21815" w:rsidRDefault="00F43E8D" w:rsidP="00F43E8D">
      <w:pPr>
        <w:autoSpaceDE w:val="0"/>
        <w:autoSpaceDN w:val="0"/>
        <w:adjustRightInd w:val="0"/>
        <w:ind w:firstLine="709"/>
        <w:jc w:val="both"/>
        <w:rPr>
          <w:color w:val="auto"/>
        </w:rPr>
      </w:pPr>
      <w:r w:rsidRPr="00F21815">
        <w:rPr>
          <w:color w:val="auto"/>
        </w:rPr>
        <w:t>12.4.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запроса котировок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котировок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F21815">
        <w:rPr>
          <w:color w:val="auto"/>
        </w:rPr>
        <w:lastRenderedPageBreak/>
        <w:t>12.7. В случае уклонения участника электронного запроса котировок, за</w:t>
      </w:r>
      <w:r w:rsidRPr="00051505">
        <w:rPr>
          <w:color w:val="auto"/>
        </w:rPr>
        <w:t>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5" w:name="_Toc514237781"/>
      <w:r w:rsidRPr="00051505">
        <w:rPr>
          <w:b/>
          <w:bCs/>
          <w:color w:val="auto"/>
        </w:rPr>
        <w:t xml:space="preserve">Раздел 13. Признание электронного запроса котировок </w:t>
      </w:r>
      <w:proofErr w:type="gramStart"/>
      <w:r w:rsidRPr="00051505">
        <w:rPr>
          <w:b/>
          <w:bCs/>
          <w:color w:val="auto"/>
        </w:rPr>
        <w:t>несостоявшимся</w:t>
      </w:r>
      <w:proofErr w:type="gramEnd"/>
      <w:r w:rsidRPr="00051505">
        <w:rPr>
          <w:b/>
          <w:bCs/>
          <w:color w:val="auto"/>
        </w:rPr>
        <w:t>, порядок заключения договора при несостоявшемся электронном запросе котировок</w:t>
      </w:r>
      <w:bookmarkEnd w:id="145"/>
    </w:p>
    <w:p w:rsidR="00F43E8D" w:rsidRPr="00051505" w:rsidRDefault="00F43E8D" w:rsidP="00F43E8D">
      <w:pPr>
        <w:autoSpaceDE w:val="0"/>
        <w:autoSpaceDN w:val="0"/>
        <w:adjustRightInd w:val="0"/>
        <w:ind w:firstLine="708"/>
        <w:jc w:val="both"/>
        <w:rPr>
          <w:color w:val="auto"/>
        </w:rPr>
      </w:pPr>
      <w:r w:rsidRPr="00051505">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Pr>
          <w:color w:val="auto"/>
        </w:rPr>
        <w:t>,</w:t>
      </w:r>
      <w:r w:rsidRPr="00051505">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Pr>
          <w:color w:val="auto"/>
        </w:rPr>
        <w:t>е</w:t>
      </w:r>
      <w:r w:rsidRPr="00051505">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2"/>
    <w:bookmarkEnd w:id="143"/>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6" w:name="_Toc514237782"/>
      <w:r w:rsidRPr="00051505">
        <w:rPr>
          <w:b/>
          <w:bCs/>
          <w:color w:val="000000"/>
        </w:rPr>
        <w:lastRenderedPageBreak/>
        <w:t>ГЛАВА 12. ПОРЯДОК ПРОВЕДЕНИЯ ЗАПРОСА ПРЕДЛОЖЕНИЙ В ЭЛЕКТРОННОЙ ФОРМЕ</w:t>
      </w:r>
      <w:bookmarkEnd w:id="146"/>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7" w:name="_Toc514237783"/>
      <w:r w:rsidRPr="00051505">
        <w:rPr>
          <w:b/>
          <w:bCs/>
          <w:color w:val="000000"/>
        </w:rPr>
        <w:t>Раздел 1. Общие положения проведения запроса предложений</w:t>
      </w:r>
      <w:bookmarkEnd w:id="147"/>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8" w:name="_Toc451437379"/>
      <w:bookmarkStart w:id="149" w:name="_Toc451946380"/>
      <w:bookmarkStart w:id="150" w:name="_Toc452025976"/>
      <w:bookmarkStart w:id="151" w:name="_Toc514237784"/>
      <w:r w:rsidRPr="00051505">
        <w:rPr>
          <w:b/>
          <w:bCs/>
          <w:color w:val="auto"/>
        </w:rPr>
        <w:t>Раздел 2. Общий порядок проведения запроса предложений</w:t>
      </w:r>
      <w:bookmarkEnd w:id="148"/>
      <w:bookmarkEnd w:id="149"/>
      <w:bookmarkEnd w:id="150"/>
      <w:r w:rsidRPr="00051505">
        <w:rPr>
          <w:b/>
          <w:bCs/>
          <w:color w:val="auto"/>
        </w:rPr>
        <w:t xml:space="preserve"> в электронной форме</w:t>
      </w:r>
      <w:bookmarkEnd w:id="151"/>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2" w:name="_Toc451437380"/>
      <w:bookmarkStart w:id="153" w:name="_Toc451946381"/>
      <w:bookmarkStart w:id="154" w:name="_Toc452025977"/>
      <w:bookmarkStart w:id="155" w:name="_Toc514237785"/>
      <w:r w:rsidRPr="00051505">
        <w:rPr>
          <w:b/>
          <w:bCs/>
          <w:color w:val="000000"/>
        </w:rPr>
        <w:t>Раздел 3. Извещение о проведении</w:t>
      </w:r>
      <w:bookmarkEnd w:id="152"/>
      <w:r w:rsidRPr="00051505">
        <w:rPr>
          <w:b/>
          <w:bCs/>
          <w:color w:val="000000"/>
        </w:rPr>
        <w:t xml:space="preserve"> запроса предложений</w:t>
      </w:r>
      <w:bookmarkEnd w:id="153"/>
      <w:bookmarkEnd w:id="154"/>
      <w:r w:rsidRPr="00051505">
        <w:rPr>
          <w:b/>
          <w:bCs/>
          <w:color w:val="000000"/>
        </w:rPr>
        <w:t xml:space="preserve"> в электронной форме</w:t>
      </w:r>
      <w:bookmarkEnd w:id="155"/>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6" w:name="_Toc451437381"/>
      <w:bookmarkStart w:id="157" w:name="_Toc451946382"/>
      <w:bookmarkStart w:id="158" w:name="_Toc452025978"/>
      <w:bookmarkStart w:id="159" w:name="_Toc514237786"/>
      <w:r w:rsidRPr="00051505">
        <w:rPr>
          <w:b/>
          <w:bCs/>
          <w:color w:val="000000"/>
        </w:rPr>
        <w:t>Раздел </w:t>
      </w:r>
      <w:bookmarkEnd w:id="156"/>
      <w:r w:rsidRPr="00051505">
        <w:rPr>
          <w:b/>
          <w:bCs/>
          <w:color w:val="000000"/>
        </w:rPr>
        <w:t>4. Отмена запроса предложений</w:t>
      </w:r>
      <w:bookmarkEnd w:id="157"/>
      <w:bookmarkEnd w:id="158"/>
      <w:r w:rsidRPr="00051505">
        <w:rPr>
          <w:b/>
          <w:bCs/>
          <w:color w:val="000000"/>
        </w:rPr>
        <w:t xml:space="preserve"> в электронной форме</w:t>
      </w:r>
      <w:bookmarkEnd w:id="159"/>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0" w:name="_Toc514237787"/>
      <w:r w:rsidRPr="00051505">
        <w:rPr>
          <w:b/>
          <w:bCs/>
          <w:color w:val="000000"/>
        </w:rPr>
        <w:t>Раздел 5. Документация о закупке по проведению запроса предложений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предложений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1"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1"/>
    </w:p>
    <w:p w:rsidR="00F43E8D" w:rsidRPr="00051505" w:rsidRDefault="00F43E8D" w:rsidP="00F43E8D">
      <w:pPr>
        <w:ind w:firstLine="708"/>
        <w:jc w:val="both"/>
        <w:rPr>
          <w:color w:val="auto"/>
        </w:rPr>
      </w:pPr>
      <w:r w:rsidRPr="00051505">
        <w:rPr>
          <w:color w:val="auto"/>
        </w:rPr>
        <w:t xml:space="preserve">6.1. </w:t>
      </w:r>
      <w:proofErr w:type="gramStart"/>
      <w:r w:rsidRPr="00051505">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2" w:name="_Toc514237789"/>
      <w:r w:rsidRPr="00051505">
        <w:rPr>
          <w:b/>
          <w:bCs/>
          <w:color w:val="auto"/>
        </w:rPr>
        <w:t>Раздел 7. Изменение документации о проведении запроса предложений в электронной форме</w:t>
      </w:r>
      <w:bookmarkEnd w:id="162"/>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запроса предложений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051505">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3" w:name="_Toc514237790"/>
      <w:r w:rsidRPr="00051505">
        <w:rPr>
          <w:b/>
          <w:bCs/>
          <w:color w:val="auto"/>
        </w:rPr>
        <w:t>Раздел 8. Порядок подачи заявок на участие в запросе предложений в электронной форме</w:t>
      </w:r>
      <w:bookmarkEnd w:id="163"/>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4"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4"/>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предложений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5" w:name="_Toc514237792"/>
      <w:bookmarkStart w:id="166" w:name="_Toc451437388"/>
      <w:bookmarkStart w:id="167" w:name="_Toc451946389"/>
      <w:bookmarkStart w:id="168" w:name="_Toc452025985"/>
      <w:r w:rsidRPr="00051505">
        <w:rPr>
          <w:b/>
          <w:bCs/>
          <w:color w:val="auto"/>
        </w:rPr>
        <w:lastRenderedPageBreak/>
        <w:t>Раздел 10. Порядок рассмотрения заявок на участие в запросе предложений в электронной форме</w:t>
      </w:r>
      <w:bookmarkEnd w:id="165"/>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69" w:name="_Toc514237793"/>
      <w:bookmarkEnd w:id="166"/>
      <w:bookmarkEnd w:id="167"/>
      <w:bookmarkEnd w:id="168"/>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предложений в электронной форме</w:t>
      </w:r>
      <w:bookmarkEnd w:id="169"/>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w:t>
      </w:r>
      <w:proofErr w:type="gramStart"/>
      <w:r w:rsidRPr="00051505">
        <w:rPr>
          <w:color w:val="auto"/>
        </w:rPr>
        <w:t xml:space="preserve">На основании результатов оценки заявок на участие в запросе предложений в электронной форме </w:t>
      </w:r>
      <w:r w:rsidRPr="00051505">
        <w:rPr>
          <w:bCs/>
          <w:color w:val="auto"/>
        </w:rPr>
        <w:t>Комиссия по осуществлению</w:t>
      </w:r>
      <w:proofErr w:type="gramEnd"/>
      <w:r w:rsidRPr="00051505">
        <w:rPr>
          <w:bCs/>
          <w:color w:val="auto"/>
        </w:rPr>
        <w:t xml:space="preserve">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w:t>
      </w:r>
      <w:r w:rsidRPr="00051505">
        <w:rPr>
          <w:color w:val="auto"/>
        </w:rPr>
        <w:lastRenderedPageBreak/>
        <w:t>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051505">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051505">
        <w:rPr>
          <w:rFonts w:ascii="TimesNewRoman" w:hAnsi="TimesNewRoman" w:cs="TimesNewRoman"/>
          <w:color w:val="auto"/>
        </w:rPr>
        <w:t>,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0" w:name="_Toc514237794"/>
      <w:r w:rsidRPr="00051505">
        <w:rPr>
          <w:b/>
          <w:bCs/>
          <w:color w:val="auto"/>
        </w:rPr>
        <w:t>Раздел 12. Заключение договора по результатам проведения запроса предложений в электронной форме</w:t>
      </w:r>
      <w:bookmarkEnd w:id="170"/>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F21815"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w:t>
      </w:r>
      <w:r w:rsidRPr="00F21815">
        <w:rPr>
          <w:color w:val="auto"/>
          <w:shd w:val="clear" w:color="auto" w:fill="FFFFFF"/>
        </w:rPr>
        <w:t xml:space="preserve">двадцать) </w:t>
      </w:r>
      <w:r w:rsidR="00564211" w:rsidRPr="00F21815">
        <w:rPr>
          <w:color w:val="auto"/>
          <w:shd w:val="clear" w:color="auto" w:fill="FFFFFF"/>
        </w:rPr>
        <w:t xml:space="preserve">дней </w:t>
      </w:r>
      <w:proofErr w:type="gramStart"/>
      <w:r w:rsidR="00564211" w:rsidRPr="00F21815">
        <w:rPr>
          <w:color w:val="auto"/>
          <w:shd w:val="clear" w:color="auto" w:fill="FFFFFF"/>
        </w:rPr>
        <w:t>с даты размещения</w:t>
      </w:r>
      <w:proofErr w:type="gramEnd"/>
      <w:r w:rsidR="00564211"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564211" w:rsidRPr="00F21815">
        <w:rPr>
          <w:color w:val="000000"/>
        </w:rPr>
        <w:t>оценки и сопоставления заявок и подведения итогов запроса предложений в электронной форме</w:t>
      </w:r>
      <w:r w:rsidR="00CE7834" w:rsidRPr="00F21815">
        <w:rPr>
          <w:color w:val="000000"/>
        </w:rPr>
        <w:t>.</w:t>
      </w:r>
    </w:p>
    <w:p w:rsidR="00F43E8D" w:rsidRPr="00F21815" w:rsidRDefault="00F43E8D" w:rsidP="00F43E8D">
      <w:pPr>
        <w:ind w:firstLine="700"/>
        <w:jc w:val="both"/>
        <w:rPr>
          <w:color w:val="auto"/>
        </w:rPr>
      </w:pPr>
      <w:r w:rsidRPr="00F21815">
        <w:rPr>
          <w:rFonts w:ascii="Arial" w:hAnsi="Arial" w:cs="Arial"/>
          <w:b/>
          <w:color w:val="auto"/>
          <w:sz w:val="20"/>
          <w:szCs w:val="20"/>
        </w:rPr>
        <w:lastRenderedPageBreak/>
        <w:t xml:space="preserve"> </w:t>
      </w: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2181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w:t>
      </w:r>
      <w:r w:rsidRPr="00F21815">
        <w:rPr>
          <w:i/>
          <w:color w:val="auto"/>
        </w:rPr>
        <w:t xml:space="preserve"> </w:t>
      </w:r>
      <w:r w:rsidRPr="00F21815">
        <w:rPr>
          <w:color w:val="auto"/>
        </w:rPr>
        <w:t>Заказчик направляет победителю электронного запроса предложений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предложений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21815" w:rsidRDefault="00F43E8D" w:rsidP="00F43E8D">
      <w:pPr>
        <w:ind w:firstLine="709"/>
        <w:jc w:val="both"/>
        <w:rPr>
          <w:color w:val="auto"/>
        </w:rPr>
      </w:pPr>
      <w:r w:rsidRPr="00F2181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21815" w:rsidRDefault="00F43E8D" w:rsidP="00F43E8D">
      <w:pPr>
        <w:autoSpaceDE w:val="0"/>
        <w:autoSpaceDN w:val="0"/>
        <w:adjustRightInd w:val="0"/>
        <w:ind w:firstLine="709"/>
        <w:jc w:val="both"/>
        <w:rPr>
          <w:color w:val="auto"/>
        </w:rPr>
      </w:pPr>
      <w:r w:rsidRPr="00F2181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21815" w:rsidRDefault="00F43E8D" w:rsidP="00F43E8D">
      <w:pPr>
        <w:autoSpaceDE w:val="0"/>
        <w:autoSpaceDN w:val="0"/>
        <w:adjustRightInd w:val="0"/>
        <w:jc w:val="both"/>
        <w:rPr>
          <w:color w:val="auto"/>
        </w:rPr>
      </w:pPr>
      <w:r w:rsidRPr="00F21815">
        <w:rPr>
          <w:color w:val="auto"/>
          <w:sz w:val="22"/>
          <w:szCs w:val="22"/>
        </w:rPr>
        <w:tab/>
      </w:r>
      <w:r w:rsidRPr="00F2181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21815" w:rsidRDefault="00F43E8D" w:rsidP="00F43E8D">
      <w:pPr>
        <w:rPr>
          <w:color w:val="C00000"/>
          <w:sz w:val="16"/>
          <w:szCs w:val="16"/>
        </w:rPr>
      </w:pPr>
    </w:p>
    <w:p w:rsidR="00F43E8D" w:rsidRPr="00F21815" w:rsidRDefault="00F43E8D" w:rsidP="00F43E8D">
      <w:pPr>
        <w:keepNext/>
        <w:keepLines/>
        <w:jc w:val="both"/>
        <w:outlineLvl w:val="1"/>
        <w:rPr>
          <w:b/>
          <w:bCs/>
          <w:color w:val="auto"/>
        </w:rPr>
      </w:pPr>
      <w:bookmarkStart w:id="171" w:name="_Toc514237795"/>
      <w:r w:rsidRPr="00F21815">
        <w:rPr>
          <w:b/>
          <w:bCs/>
          <w:color w:val="auto"/>
        </w:rPr>
        <w:t xml:space="preserve">Раздел 13. Признание электронного запроса предложений </w:t>
      </w:r>
      <w:proofErr w:type="gramStart"/>
      <w:r w:rsidRPr="00F21815">
        <w:rPr>
          <w:b/>
          <w:bCs/>
          <w:color w:val="auto"/>
        </w:rPr>
        <w:t>несостоявшимся</w:t>
      </w:r>
      <w:proofErr w:type="gramEnd"/>
      <w:r w:rsidRPr="00F21815">
        <w:rPr>
          <w:b/>
          <w:bCs/>
          <w:color w:val="auto"/>
        </w:rPr>
        <w:t>, порядок заключения договора при несостоявшемся электронном запросе предложений</w:t>
      </w:r>
      <w:bookmarkEnd w:id="171"/>
      <w:r w:rsidRPr="00F21815">
        <w:rPr>
          <w:b/>
          <w:bCs/>
          <w:color w:val="auto"/>
        </w:rPr>
        <w:t xml:space="preserve"> </w:t>
      </w:r>
    </w:p>
    <w:p w:rsidR="00F43E8D" w:rsidRPr="00051505" w:rsidRDefault="00F43E8D" w:rsidP="00F43E8D">
      <w:pPr>
        <w:autoSpaceDE w:val="0"/>
        <w:autoSpaceDN w:val="0"/>
        <w:adjustRightInd w:val="0"/>
        <w:ind w:firstLine="708"/>
        <w:jc w:val="both"/>
        <w:rPr>
          <w:color w:val="auto"/>
        </w:rPr>
      </w:pPr>
      <w:r w:rsidRPr="00F21815">
        <w:rPr>
          <w:color w:val="auto"/>
        </w:rPr>
        <w:t>13.1. Запрос предложений в электронной форме признаётся несостоявшимся, если: по окончании срока подачи заявок на участие в запросе предложений в элек</w:t>
      </w:r>
      <w:r w:rsidRPr="00051505">
        <w:rPr>
          <w:color w:val="auto"/>
        </w:rPr>
        <w:t xml:space="preserve">тронной форме подана только одна заявка на участие в запросе предложений в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предложений в электронной форме принято решение об отказе</w:t>
      </w:r>
      <w:proofErr w:type="gramEnd"/>
      <w:r w:rsidRPr="00051505">
        <w:rPr>
          <w:color w:val="auto"/>
        </w:rPr>
        <w:t xml:space="preserve">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2" w:name="_Toc514237796"/>
      <w:bookmarkStart w:id="173" w:name="_Toc362000986"/>
      <w:r w:rsidRPr="00051505">
        <w:rPr>
          <w:b/>
          <w:bCs/>
          <w:color w:val="000000"/>
        </w:rPr>
        <w:lastRenderedPageBreak/>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000000"/>
        </w:rPr>
        <w:t>правила</w:t>
      </w:r>
      <w:proofErr w:type="gramEnd"/>
      <w:r w:rsidRPr="00051505">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w:t>
      </w:r>
      <w:proofErr w:type="gramStart"/>
      <w:r w:rsidRPr="00051505">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051505">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4"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4"/>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lastRenderedPageBreak/>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6.4. </w:t>
      </w: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051505">
        <w:rPr>
          <w:color w:val="auto"/>
        </w:rPr>
        <w:t xml:space="preserve">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конкурентного отбора в любое время до окончания</w:t>
      </w:r>
      <w:proofErr w:type="gramEnd"/>
      <w:r w:rsidRPr="00051505">
        <w:rPr>
          <w:color w:val="auto"/>
        </w:rPr>
        <w:t xml:space="preserve">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w:t>
      </w:r>
      <w:proofErr w:type="gramStart"/>
      <w:r w:rsidRPr="00051505">
        <w:rPr>
          <w:color w:val="auto"/>
        </w:rPr>
        <w:t>позднее</w:t>
      </w:r>
      <w:proofErr w:type="gramEnd"/>
      <w:r w:rsidRPr="00051505">
        <w:rPr>
          <w:color w:val="auto"/>
        </w:rPr>
        <w:t xml:space="preserve">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051505">
        <w:rPr>
          <w:color w:val="auto"/>
        </w:rPr>
        <w:t>проведения процедуры вскрытия заявок/открытия доступа</w:t>
      </w:r>
      <w:proofErr w:type="gramEnd"/>
      <w:r w:rsidRPr="00051505">
        <w:rPr>
          <w:color w:val="auto"/>
        </w:rPr>
        <w:t xml:space="preserve">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051505">
        <w:rPr>
          <w:color w:val="auto"/>
        </w:rPr>
        <w:t>истечения</w:t>
      </w:r>
      <w:proofErr w:type="gramEnd"/>
      <w:r w:rsidRPr="00051505">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5" w:name="_Toc515277356"/>
      <w:bookmarkStart w:id="176" w:name="_Toc531953477"/>
      <w:bookmarkStart w:id="177" w:name="_Toc307917725"/>
      <w:bookmarkStart w:id="178" w:name="_Toc331490029"/>
      <w:bookmarkStart w:id="179" w:name="_Toc464635191"/>
      <w:r w:rsidRPr="00051505">
        <w:rPr>
          <w:b/>
          <w:bCs/>
          <w:color w:val="000000"/>
        </w:rPr>
        <w:t xml:space="preserve">Открытие доступа к заявкам на участие конкурентном </w:t>
      </w:r>
      <w:proofErr w:type="gramStart"/>
      <w:r w:rsidRPr="00051505">
        <w:rPr>
          <w:b/>
          <w:bCs/>
          <w:color w:val="000000"/>
        </w:rPr>
        <w:t>отборе</w:t>
      </w:r>
      <w:bookmarkEnd w:id="175"/>
      <w:proofErr w:type="gramEnd"/>
      <w:r w:rsidRPr="00051505">
        <w:rPr>
          <w:b/>
          <w:bCs/>
          <w:color w:val="000000"/>
        </w:rPr>
        <w:t>/вскрытие заявок на участие в конкурентном отборе</w:t>
      </w:r>
      <w:bookmarkEnd w:id="176"/>
      <w:bookmarkEnd w:id="177"/>
      <w:bookmarkEnd w:id="178"/>
      <w:bookmarkEnd w:id="179"/>
    </w:p>
    <w:p w:rsidR="00F43E8D" w:rsidRPr="00051505" w:rsidRDefault="00F43E8D" w:rsidP="00F43E8D">
      <w:pPr>
        <w:jc w:val="both"/>
        <w:rPr>
          <w:color w:val="auto"/>
        </w:rPr>
      </w:pPr>
      <w:r w:rsidRPr="00051505">
        <w:rPr>
          <w:b/>
          <w:color w:val="auto"/>
        </w:rPr>
        <w:tab/>
      </w:r>
      <w:r w:rsidRPr="00051505">
        <w:rPr>
          <w:color w:val="auto"/>
        </w:rPr>
        <w:t xml:space="preserve">10.1. </w:t>
      </w:r>
      <w:proofErr w:type="gramStart"/>
      <w:r w:rsidRPr="00051505">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w:t>
      </w:r>
      <w:proofErr w:type="gramStart"/>
      <w:r w:rsidRPr="00051505">
        <w:rPr>
          <w:color w:val="auto"/>
        </w:rPr>
        <w:t xml:space="preserve">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w:t>
      </w:r>
      <w:r w:rsidRPr="00051505">
        <w:rPr>
          <w:color w:val="auto"/>
        </w:rPr>
        <w:lastRenderedPageBreak/>
        <w:t xml:space="preserve">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w:t>
      </w:r>
      <w:proofErr w:type="gramEnd"/>
      <w:r w:rsidRPr="00051505">
        <w:rPr>
          <w:color w:val="auto"/>
          <w:shd w:val="clear" w:color="auto" w:fill="FFFFFF"/>
        </w:rPr>
        <w:t xml:space="preserve">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w:t>
      </w:r>
      <w:proofErr w:type="gramStart"/>
      <w:r w:rsidRPr="00051505">
        <w:rPr>
          <w:color w:val="auto"/>
        </w:rPr>
        <w:t>к заявкам на участие в конкурентном отборе/вскрытия заявок на участие в конкурентном отборе</w:t>
      </w:r>
      <w:proofErr w:type="gramEnd"/>
      <w:r w:rsidRPr="00051505">
        <w:rPr>
          <w:color w:val="auto"/>
        </w:rPr>
        <w:t xml:space="preserve">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 xml:space="preserve">присваивает каждой заявке </w:t>
      </w:r>
      <w:proofErr w:type="gramStart"/>
      <w:r w:rsidRPr="00051505">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051505">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lastRenderedPageBreak/>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F21815" w:rsidRDefault="00F43E8D" w:rsidP="00F43E8D">
      <w:pPr>
        <w:ind w:firstLine="700"/>
        <w:jc w:val="both"/>
        <w:rPr>
          <w:rFonts w:ascii="Arial" w:hAnsi="Arial" w:cs="Arial"/>
          <w:color w:val="auto"/>
          <w:sz w:val="20"/>
          <w:szCs w:val="20"/>
        </w:rPr>
      </w:pPr>
      <w:r w:rsidRPr="00F2181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CE7834" w:rsidRPr="00F21815">
        <w:rPr>
          <w:color w:val="auto"/>
          <w:shd w:val="clear" w:color="auto" w:fill="FFFFFF"/>
        </w:rPr>
        <w:t xml:space="preserve">дней </w:t>
      </w:r>
      <w:proofErr w:type="gramStart"/>
      <w:r w:rsidR="00CE7834" w:rsidRPr="00F21815">
        <w:rPr>
          <w:color w:val="auto"/>
          <w:shd w:val="clear" w:color="auto" w:fill="FFFFFF"/>
        </w:rPr>
        <w:t>с даты размещения</w:t>
      </w:r>
      <w:proofErr w:type="gramEnd"/>
      <w:r w:rsidR="00CE7834"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CE7834" w:rsidRPr="00F21815">
        <w:rPr>
          <w:color w:val="auto"/>
          <w:shd w:val="clear" w:color="auto" w:fill="FFFFFF"/>
        </w:rPr>
        <w:t>оценки и сопоставления заявок и подведения итогов конкурентного отбора</w:t>
      </w:r>
      <w:r w:rsidRPr="00F21815">
        <w:rPr>
          <w:color w:val="auto"/>
          <w:shd w:val="clear" w:color="auto" w:fill="FFFFFF"/>
        </w:rPr>
        <w:t>.</w:t>
      </w:r>
      <w:r w:rsidRPr="00F21815">
        <w:rPr>
          <w:rFonts w:ascii="Arial" w:hAnsi="Arial" w:cs="Arial"/>
          <w:color w:val="auto"/>
          <w:sz w:val="20"/>
          <w:szCs w:val="20"/>
        </w:rPr>
        <w:t xml:space="preserve"> </w:t>
      </w:r>
    </w:p>
    <w:p w:rsidR="00F43E8D" w:rsidRPr="00F2181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 xml:space="preserve">дней </w:t>
      </w:r>
      <w:proofErr w:type="gramStart"/>
      <w:r w:rsidRPr="00F21815">
        <w:rPr>
          <w:color w:val="auto"/>
        </w:rPr>
        <w:t>с даты подписания</w:t>
      </w:r>
      <w:proofErr w:type="gramEnd"/>
      <w:r w:rsidRPr="00F21815">
        <w:rPr>
          <w:color w:val="auto"/>
        </w:rPr>
        <w:t xml:space="preserve"> протокола рассмотрения,</w:t>
      </w:r>
      <w:r w:rsidRPr="00F21815">
        <w:rPr>
          <w:bCs/>
          <w:color w:val="auto"/>
        </w:rPr>
        <w:t xml:space="preserve"> оценки и сопоставления заявок</w:t>
      </w:r>
      <w:r w:rsidRPr="00F21815">
        <w:rPr>
          <w:color w:val="auto"/>
        </w:rPr>
        <w:t xml:space="preserve"> на участие в конкурентном отборе и</w:t>
      </w:r>
      <w:r w:rsidRPr="00F21815">
        <w:rPr>
          <w:bCs/>
          <w:color w:val="auto"/>
        </w:rPr>
        <w:t xml:space="preserve"> подведения итогов</w:t>
      </w:r>
      <w:r w:rsidRPr="00F21815">
        <w:rPr>
          <w:color w:val="auto"/>
        </w:rPr>
        <w:t xml:space="preserve"> Заказчик направляет победителю конкурентного отбора проект договора на подпись</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w:t>
      </w:r>
      <w:proofErr w:type="gramStart"/>
      <w:r w:rsidRPr="00051505">
        <w:rPr>
          <w:color w:val="auto"/>
        </w:rPr>
        <w:t>с даты направления</w:t>
      </w:r>
      <w:proofErr w:type="gramEnd"/>
      <w:r w:rsidRPr="00051505">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w:t>
      </w:r>
      <w:proofErr w:type="gramStart"/>
      <w:r w:rsidRPr="00051505">
        <w:rPr>
          <w:b/>
          <w:bCs/>
          <w:color w:val="auto"/>
        </w:rPr>
        <w:t>несостоявшимся</w:t>
      </w:r>
      <w:proofErr w:type="gramEnd"/>
      <w:r w:rsidRPr="00051505">
        <w:rPr>
          <w:b/>
          <w:bCs/>
          <w:color w:val="auto"/>
        </w:rPr>
        <w:t xml:space="preserve">,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051505">
        <w:rPr>
          <w:color w:val="auto"/>
        </w:rPr>
        <w:t xml:space="preserve">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w:t>
      </w:r>
      <w:r w:rsidRPr="00051505">
        <w:rPr>
          <w:color w:val="auto"/>
        </w:rPr>
        <w:lastRenderedPageBreak/>
        <w:t>на участие в конкурентном отборе;</w:t>
      </w:r>
      <w:proofErr w:type="gramEnd"/>
      <w:r w:rsidRPr="00051505">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lastRenderedPageBreak/>
        <w:t>ГЛАВА 1</w:t>
      </w:r>
      <w:r w:rsidR="00ED467B">
        <w:rPr>
          <w:b/>
          <w:bCs/>
          <w:color w:val="000000"/>
        </w:rPr>
        <w:t>4</w:t>
      </w:r>
      <w:r w:rsidRPr="00051505">
        <w:rPr>
          <w:b/>
          <w:bCs/>
          <w:color w:val="000000"/>
        </w:rPr>
        <w:t>. ЗАКУПКА У ЕДИНСТВЕННОГО ПОСТАВЩИКА (ПОДРЯДЧИКА, ИСПОЛНИТЕЛЯ)</w:t>
      </w:r>
      <w:bookmarkEnd w:id="172"/>
    </w:p>
    <w:p w:rsidR="00F43E8D" w:rsidRPr="00051505" w:rsidRDefault="00F43E8D" w:rsidP="00F43E8D">
      <w:pPr>
        <w:keepNext/>
        <w:keepLines/>
        <w:spacing w:before="200" w:line="276" w:lineRule="auto"/>
        <w:jc w:val="both"/>
        <w:outlineLvl w:val="2"/>
        <w:rPr>
          <w:b/>
          <w:bCs/>
          <w:color w:val="auto"/>
        </w:rPr>
      </w:pPr>
      <w:bookmarkStart w:id="180" w:name="_Toc452025990"/>
      <w:bookmarkStart w:id="181" w:name="_Toc514237797"/>
      <w:r w:rsidRPr="00051505">
        <w:rPr>
          <w:b/>
          <w:bCs/>
          <w:color w:val="auto"/>
        </w:rPr>
        <w:t xml:space="preserve">Раздел 1. </w:t>
      </w:r>
      <w:bookmarkEnd w:id="180"/>
      <w:r w:rsidRPr="00051505">
        <w:rPr>
          <w:b/>
          <w:bCs/>
          <w:color w:val="auto"/>
        </w:rPr>
        <w:t>Общие положения закупки у единственного поставщика (подрядчика, исполнителя)</w:t>
      </w:r>
      <w:bookmarkEnd w:id="181"/>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2" w:name="_Toc514237798"/>
      <w:r w:rsidRPr="00051505">
        <w:rPr>
          <w:b/>
          <w:bCs/>
          <w:color w:val="auto"/>
        </w:rPr>
        <w:t>Раздел 2. Усл</w:t>
      </w:r>
      <w:bookmarkStart w:id="183" w:name="_GoBack"/>
      <w:r w:rsidRPr="00051505">
        <w:rPr>
          <w:b/>
          <w:bCs/>
          <w:color w:val="auto"/>
        </w:rPr>
        <w:t>о</w:t>
      </w:r>
      <w:bookmarkEnd w:id="183"/>
      <w:r w:rsidRPr="00051505">
        <w:rPr>
          <w:b/>
          <w:bCs/>
          <w:color w:val="auto"/>
        </w:rPr>
        <w:t>вия проведения закупки у единственного поставщика (подрядчика, исполнителя)</w:t>
      </w:r>
      <w:bookmarkEnd w:id="182"/>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6462EB" w:rsidRDefault="00F43E8D" w:rsidP="007C3B6D">
      <w:pPr>
        <w:numPr>
          <w:ilvl w:val="2"/>
          <w:numId w:val="15"/>
        </w:numPr>
        <w:tabs>
          <w:tab w:val="left" w:pos="900"/>
          <w:tab w:val="left" w:pos="1276"/>
        </w:tabs>
        <w:ind w:left="0" w:firstLine="709"/>
        <w:jc w:val="both"/>
        <w:rPr>
          <w:snapToGrid w:val="0"/>
          <w:color w:val="auto"/>
        </w:rPr>
      </w:pPr>
      <w:r w:rsidRPr="006462EB">
        <w:rPr>
          <w:bCs/>
          <w:color w:val="auto"/>
          <w:spacing w:val="-1"/>
          <w:w w:val="106"/>
        </w:rPr>
        <w:t>стоимость закупаемых товаров</w:t>
      </w:r>
      <w:r w:rsidR="007C3B6D" w:rsidRPr="006462EB">
        <w:rPr>
          <w:bCs/>
          <w:color w:val="auto"/>
          <w:spacing w:val="-1"/>
          <w:w w:val="106"/>
        </w:rPr>
        <w:t xml:space="preserve"> не превышает 600 тыс. рублей по сделке с НДС</w:t>
      </w:r>
      <w:r w:rsidRPr="006462EB">
        <w:rPr>
          <w:bCs/>
          <w:color w:val="auto"/>
          <w:spacing w:val="-1"/>
          <w:w w:val="106"/>
        </w:rPr>
        <w:t xml:space="preserve">, работ или услуг </w:t>
      </w:r>
      <w:r w:rsidR="007C3B6D" w:rsidRPr="006462EB">
        <w:rPr>
          <w:bCs/>
          <w:color w:val="auto"/>
          <w:spacing w:val="-1"/>
          <w:w w:val="106"/>
        </w:rPr>
        <w:t>- 3</w:t>
      </w:r>
      <w:r w:rsidRPr="006462EB">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6462EB">
        <w:rPr>
          <w:snapToGrid w:val="0"/>
          <w:color w:val="auto"/>
        </w:rPr>
        <w:t>исключительные права в отношении результатов</w:t>
      </w:r>
      <w:r w:rsidRPr="00051505">
        <w:rPr>
          <w:snapToGrid w:val="0"/>
          <w:color w:val="auto"/>
        </w:rPr>
        <w:t xml:space="preserve">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051505">
        <w:rPr>
          <w:snapToGrid w:val="0"/>
          <w:color w:val="auto"/>
        </w:rPr>
        <w:t>также</w:t>
      </w:r>
      <w:proofErr w:type="gramEnd"/>
      <w:r w:rsidRPr="00051505">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 xml:space="preserve">заключении договора на оказание услуг по осуществлению авторского </w:t>
      </w:r>
      <w:proofErr w:type="gramStart"/>
      <w:r w:rsidRPr="00051505">
        <w:rPr>
          <w:bCs/>
          <w:color w:val="auto"/>
        </w:rPr>
        <w:t>контроля за</w:t>
      </w:r>
      <w:proofErr w:type="gramEnd"/>
      <w:r w:rsidRPr="00051505">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w:t>
      </w:r>
      <w:proofErr w:type="spellStart"/>
      <w:r w:rsidRPr="00051505">
        <w:rPr>
          <w:bCs/>
          <w:snapToGrid w:val="0"/>
          <w:color w:val="auto"/>
        </w:rPr>
        <w:t>телематические</w:t>
      </w:r>
      <w:proofErr w:type="spellEnd"/>
      <w:r w:rsidRPr="00051505">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051505" w:rsidRDefault="00F43E8D" w:rsidP="0027668F">
      <w:pPr>
        <w:numPr>
          <w:ilvl w:val="2"/>
          <w:numId w:val="15"/>
        </w:numPr>
        <w:tabs>
          <w:tab w:val="left" w:pos="900"/>
          <w:tab w:val="left" w:pos="1276"/>
        </w:tabs>
        <w:ind w:left="0" w:firstLine="709"/>
        <w:jc w:val="both"/>
        <w:rPr>
          <w:snapToGrid w:val="0"/>
          <w:color w:val="auto"/>
        </w:rPr>
      </w:pPr>
      <w:proofErr w:type="gramStart"/>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051505">
        <w:rPr>
          <w:bCs/>
          <w:color w:val="auto"/>
        </w:rPr>
        <w:t>т.ч</w:t>
      </w:r>
      <w:proofErr w:type="spellEnd"/>
      <w:r w:rsidRPr="00051505">
        <w:rPr>
          <w:bCs/>
          <w:color w:val="auto"/>
        </w:rPr>
        <w:t>.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21815" w:rsidRDefault="009E0CD0" w:rsidP="00F423FA">
      <w:pPr>
        <w:numPr>
          <w:ilvl w:val="2"/>
          <w:numId w:val="15"/>
        </w:numPr>
        <w:tabs>
          <w:tab w:val="left" w:pos="900"/>
          <w:tab w:val="left" w:pos="1276"/>
        </w:tabs>
        <w:ind w:left="0" w:firstLine="709"/>
        <w:jc w:val="both"/>
        <w:rPr>
          <w:snapToGrid w:val="0"/>
          <w:color w:val="auto"/>
        </w:rPr>
      </w:pPr>
      <w:r w:rsidRPr="00F21815">
        <w:rPr>
          <w:snapToGrid w:val="0"/>
          <w:color w:val="auto"/>
        </w:rPr>
        <w:lastRenderedPageBreak/>
        <w:t xml:space="preserve"> </w:t>
      </w:r>
      <w:proofErr w:type="gramStart"/>
      <w:r w:rsidR="00F43E8D" w:rsidRPr="00F21815">
        <w:rPr>
          <w:snapToGrid w:val="0"/>
          <w:color w:val="auto"/>
        </w:rPr>
        <w:t>заключ</w:t>
      </w:r>
      <w:r w:rsidRPr="00F21815">
        <w:rPr>
          <w:snapToGrid w:val="0"/>
          <w:color w:val="auto"/>
        </w:rPr>
        <w:t>ается договор</w:t>
      </w:r>
      <w:r w:rsidR="00F43E8D" w:rsidRPr="00F21815">
        <w:rPr>
          <w:snapToGrid w:val="0"/>
          <w:color w:val="auto"/>
        </w:rPr>
        <w:t>, в связи с неисполнением или ненадлежащим исполнением поставщиком своих обязательств п</w:t>
      </w:r>
      <w:r w:rsidRPr="00F21815">
        <w:rPr>
          <w:snapToGrid w:val="0"/>
          <w:color w:val="auto"/>
        </w:rPr>
        <w:t xml:space="preserve">о договору, заключенному по результатам конкурентной закупки и который </w:t>
      </w:r>
      <w:r w:rsidR="00F43E8D" w:rsidRPr="00F21815">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F21815">
        <w:rPr>
          <w:snapToGrid w:val="0"/>
          <w:color w:val="auto"/>
        </w:rPr>
        <w:t xml:space="preserve">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F21815">
        <w:rPr>
          <w:snapToGrid w:val="0"/>
          <w:color w:val="auto"/>
        </w:rPr>
        <w:t>в случае закупки уникального (индивидуального) оборудования, которое производится по уникальной технологии</w:t>
      </w:r>
      <w:r w:rsidRPr="00051505">
        <w:rPr>
          <w:snapToGrid w:val="0"/>
          <w:color w:val="auto"/>
        </w:rPr>
        <w:t>,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5522B8" w:rsidRDefault="002F5DAC" w:rsidP="0027668F">
      <w:pPr>
        <w:numPr>
          <w:ilvl w:val="2"/>
          <w:numId w:val="15"/>
        </w:numPr>
        <w:tabs>
          <w:tab w:val="left" w:pos="900"/>
          <w:tab w:val="left" w:pos="1276"/>
        </w:tabs>
        <w:ind w:left="0" w:firstLine="709"/>
        <w:jc w:val="both"/>
        <w:rPr>
          <w:snapToGrid w:val="0"/>
          <w:color w:val="auto"/>
        </w:rPr>
      </w:pPr>
      <w:r w:rsidRPr="005522B8">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5522B8">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051505">
        <w:rPr>
          <w:bCs/>
          <w:color w:val="auto"/>
        </w:rPr>
        <w:t>заключается договор на приобретения природного газа по регулируемым ценам</w:t>
      </w:r>
      <w:bookmarkEnd w:id="188"/>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 xml:space="preserve">об инкассации, приёму и зачислению наличных денежных </w:t>
      </w:r>
      <w:proofErr w:type="gramStart"/>
      <w:r w:rsidRPr="00051505">
        <w:rPr>
          <w:bCs/>
          <w:color w:val="auto"/>
        </w:rPr>
        <w:t>средств</w:t>
      </w:r>
      <w:proofErr w:type="gramEnd"/>
      <w:r w:rsidRPr="00051505">
        <w:rPr>
          <w:bCs/>
          <w:color w:val="auto"/>
        </w:rPr>
        <w:t xml:space="preserve">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lastRenderedPageBreak/>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 xml:space="preserve">заключается договор на поставку спецпитания, а также спецодежды, </w:t>
      </w:r>
      <w:proofErr w:type="spellStart"/>
      <w:r w:rsidRPr="00051505">
        <w:rPr>
          <w:bCs/>
          <w:color w:val="auto"/>
        </w:rPr>
        <w:t>спецобуви</w:t>
      </w:r>
      <w:proofErr w:type="spellEnd"/>
      <w:r w:rsidRPr="00051505">
        <w:rPr>
          <w:bCs/>
          <w:color w:val="auto"/>
        </w:rPr>
        <w:t xml:space="preserve">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051505">
        <w:rPr>
          <w:bCs/>
          <w:color w:val="auto"/>
        </w:rPr>
        <w:t>предрейсовых</w:t>
      </w:r>
      <w:proofErr w:type="spellEnd"/>
      <w:r w:rsidRPr="00051505">
        <w:rPr>
          <w:bCs/>
          <w:color w:val="auto"/>
        </w:rPr>
        <w:t xml:space="preserve">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proofErr w:type="gramStart"/>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roofErr w:type="gramEnd"/>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051505">
        <w:rPr>
          <w:rFonts w:eastAsia="Calibri"/>
          <w:color w:val="auto"/>
          <w:lang w:eastAsia="en-US"/>
        </w:rPr>
        <w:t>Крымгазсети</w:t>
      </w:r>
      <w:proofErr w:type="spellEnd"/>
      <w:r w:rsidRPr="00051505">
        <w:rPr>
          <w:rFonts w:eastAsia="Calibri"/>
          <w:color w:val="auto"/>
          <w:lang w:eastAsia="en-US"/>
        </w:rPr>
        <w:t>";</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051505">
        <w:t>эквайринга</w:t>
      </w:r>
      <w:proofErr w:type="spellEnd"/>
      <w:r w:rsidRPr="00051505">
        <w:t xml:space="preserve"> и интернет-</w:t>
      </w:r>
      <w:proofErr w:type="spellStart"/>
      <w:r w:rsidRPr="00051505">
        <w:t>эквайринга</w:t>
      </w:r>
      <w:proofErr w:type="spellEnd"/>
      <w:r w:rsidRPr="00051505">
        <w:t>).</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w:t>
      </w:r>
      <w:proofErr w:type="gramStart"/>
      <w:r w:rsidRPr="00051505">
        <w:rPr>
          <w:color w:val="auto"/>
        </w:rPr>
        <w:t>дств пр</w:t>
      </w:r>
      <w:proofErr w:type="gramEnd"/>
      <w:r w:rsidRPr="00051505">
        <w:rPr>
          <w:color w:val="auto"/>
        </w:rPr>
        <w:t>едприятия;</w:t>
      </w:r>
    </w:p>
    <w:p w:rsidR="00F43E8D" w:rsidRPr="00051505" w:rsidRDefault="00F43E8D" w:rsidP="0027668F">
      <w:pPr>
        <w:tabs>
          <w:tab w:val="left" w:pos="900"/>
          <w:tab w:val="left" w:pos="1276"/>
        </w:tabs>
        <w:ind w:firstLine="709"/>
        <w:jc w:val="both"/>
        <w:rPr>
          <w:color w:val="auto"/>
        </w:rPr>
      </w:pPr>
      <w:r w:rsidRPr="00051505">
        <w:rPr>
          <w:color w:val="auto"/>
        </w:rPr>
        <w:lastRenderedPageBreak/>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proofErr w:type="gramStart"/>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roofErr w:type="gramEnd"/>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9"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B85CD2" w:rsidRDefault="00F43E8D" w:rsidP="0027668F">
      <w:pPr>
        <w:numPr>
          <w:ilvl w:val="2"/>
          <w:numId w:val="17"/>
        </w:numPr>
        <w:tabs>
          <w:tab w:val="left" w:pos="0"/>
        </w:tabs>
        <w:ind w:left="0" w:firstLine="709"/>
        <w:jc w:val="both"/>
        <w:rPr>
          <w:color w:val="auto"/>
        </w:rPr>
      </w:pPr>
      <w:r w:rsidRPr="00B85CD2">
        <w:rPr>
          <w:color w:val="auto"/>
        </w:rPr>
        <w:t>Претендентом на участие в закупке является лицо, установленное в документации.</w:t>
      </w:r>
    </w:p>
    <w:p w:rsidR="00F43E8D" w:rsidRPr="00D0636E" w:rsidRDefault="00F43E8D" w:rsidP="0027668F">
      <w:pPr>
        <w:numPr>
          <w:ilvl w:val="2"/>
          <w:numId w:val="17"/>
        </w:numPr>
        <w:tabs>
          <w:tab w:val="left" w:pos="0"/>
        </w:tabs>
        <w:ind w:left="0" w:firstLine="709"/>
        <w:jc w:val="both"/>
        <w:rPr>
          <w:color w:val="auto"/>
        </w:rPr>
      </w:pPr>
      <w:r w:rsidRPr="00B85CD2">
        <w:rPr>
          <w:color w:val="auto"/>
        </w:rPr>
        <w:t xml:space="preserve">Для поиска претендента могут быть использованы ресурсы электронных магазинов в сети интернет. </w:t>
      </w:r>
    </w:p>
    <w:p w:rsidR="00F43E8D" w:rsidRPr="00D0636E" w:rsidRDefault="00F43E8D" w:rsidP="00D0636E">
      <w:pPr>
        <w:numPr>
          <w:ilvl w:val="2"/>
          <w:numId w:val="17"/>
        </w:numPr>
        <w:tabs>
          <w:tab w:val="left" w:pos="0"/>
        </w:tabs>
        <w:ind w:left="0" w:firstLine="709"/>
        <w:jc w:val="both"/>
        <w:rPr>
          <w:color w:val="auto"/>
        </w:rPr>
      </w:pPr>
      <w:r w:rsidRPr="00D0636E">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F21815" w:rsidRDefault="004D51DE" w:rsidP="0027668F">
      <w:pPr>
        <w:numPr>
          <w:ilvl w:val="3"/>
          <w:numId w:val="17"/>
        </w:numPr>
        <w:tabs>
          <w:tab w:val="left" w:pos="0"/>
          <w:tab w:val="left" w:pos="993"/>
        </w:tabs>
        <w:ind w:left="0" w:firstLine="709"/>
        <w:jc w:val="both"/>
        <w:rPr>
          <w:color w:val="auto"/>
        </w:rPr>
      </w:pPr>
      <w:r w:rsidRPr="00F21815">
        <w:rPr>
          <w:color w:val="auto"/>
          <w:spacing w:val="-1"/>
          <w:w w:val="106"/>
        </w:rPr>
        <w:t>д</w:t>
      </w:r>
      <w:r w:rsidR="00F43E8D" w:rsidRPr="00F21815">
        <w:rPr>
          <w:color w:val="auto"/>
          <w:spacing w:val="-1"/>
          <w:w w:val="106"/>
        </w:rPr>
        <w:t xml:space="preserve">оговор заключается при наличии согласования </w:t>
      </w:r>
      <w:r w:rsidRPr="00F21815">
        <w:rPr>
          <w:color w:val="auto"/>
          <w:spacing w:val="-1"/>
          <w:w w:val="106"/>
        </w:rPr>
        <w:t>к заявке на закупку,  форма которого утверждена локальным актом по предприятию</w:t>
      </w:r>
      <w:r w:rsidR="00C81DFD" w:rsidRPr="00F21815">
        <w:rPr>
          <w:color w:val="auto"/>
          <w:spacing w:val="-1"/>
          <w:w w:val="106"/>
        </w:rPr>
        <w:t>, кроме договоров</w:t>
      </w:r>
      <w:r w:rsidR="00E44448" w:rsidRPr="00F21815">
        <w:rPr>
          <w:color w:val="auto"/>
          <w:spacing w:val="-1"/>
          <w:w w:val="106"/>
        </w:rPr>
        <w:t>,</w:t>
      </w:r>
      <w:r w:rsidR="00C81DFD" w:rsidRPr="00F21815">
        <w:rPr>
          <w:color w:val="auto"/>
          <w:spacing w:val="-1"/>
          <w:w w:val="106"/>
        </w:rPr>
        <w:t xml:space="preserve"> предметом которых является оказание услуг электронных площадок</w:t>
      </w:r>
      <w:r w:rsidR="00F43E8D" w:rsidRPr="00F21815">
        <w:rPr>
          <w:color w:val="auto"/>
          <w:spacing w:val="-1"/>
          <w:w w:val="106"/>
        </w:rPr>
        <w:t>;</w:t>
      </w:r>
    </w:p>
    <w:p w:rsidR="00F43E8D" w:rsidRPr="00B85CD2"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B85CD2" w:rsidRPr="00051505" w:rsidRDefault="00B85CD2" w:rsidP="00B85CD2">
      <w:pPr>
        <w:tabs>
          <w:tab w:val="left" w:pos="0"/>
          <w:tab w:val="left" w:pos="993"/>
        </w:tabs>
        <w:jc w:val="both"/>
        <w:rPr>
          <w:color w:val="auto"/>
        </w:rPr>
      </w:pPr>
    </w:p>
    <w:p w:rsidR="00F43E8D" w:rsidRPr="005D5C59" w:rsidRDefault="000C5D3D" w:rsidP="00ED467B">
      <w:pPr>
        <w:numPr>
          <w:ilvl w:val="2"/>
          <w:numId w:val="17"/>
        </w:numPr>
        <w:tabs>
          <w:tab w:val="left" w:pos="0"/>
          <w:tab w:val="left" w:pos="851"/>
        </w:tabs>
        <w:ind w:left="0" w:firstLine="709"/>
        <w:jc w:val="both"/>
        <w:rPr>
          <w:color w:val="auto"/>
        </w:rPr>
      </w:pPr>
      <w:proofErr w:type="gramStart"/>
      <w:r w:rsidRPr="005D5C59">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5D5C59">
        <w:rPr>
          <w:color w:val="auto"/>
        </w:rPr>
        <w:t xml:space="preserve">2.1.2, </w:t>
      </w:r>
      <w:hyperlink w:anchor="подпункт_4_8_3_7_11" w:history="1">
        <w:r w:rsidRPr="005D5C59">
          <w:rPr>
            <w:rStyle w:val="af7"/>
          </w:rPr>
          <w:t>2.1.7 – 2.1.11</w:t>
        </w:r>
      </w:hyperlink>
      <w:r w:rsidRPr="005D5C59">
        <w:rPr>
          <w:color w:val="auto"/>
        </w:rPr>
        <w:t xml:space="preserve">, </w:t>
      </w:r>
      <w:hyperlink w:anchor="подпункт_4_8_3_28" w:history="1">
        <w:r w:rsidRPr="005D5C59">
          <w:rPr>
            <w:rStyle w:val="af7"/>
          </w:rPr>
          <w:t>2.1.2</w:t>
        </w:r>
      </w:hyperlink>
      <w:r w:rsidRPr="005D5C59">
        <w:rPr>
          <w:color w:val="auto"/>
          <w:u w:val="single"/>
        </w:rPr>
        <w:t>7 -</w:t>
      </w:r>
      <w:r w:rsidRPr="005D5C59">
        <w:rPr>
          <w:color w:val="auto"/>
        </w:rPr>
        <w:t xml:space="preserve"> </w:t>
      </w:r>
      <w:hyperlink w:anchor="подпункт_4_8_3_29" w:history="1">
        <w:r w:rsidRPr="005D5C59">
          <w:rPr>
            <w:rStyle w:val="af7"/>
          </w:rPr>
          <w:t>2.1.29</w:t>
        </w:r>
      </w:hyperlink>
      <w:r w:rsidRPr="005D5C59">
        <w:rPr>
          <w:color w:val="auto"/>
          <w:u w:val="single"/>
        </w:rPr>
        <w:t>,</w:t>
      </w:r>
      <w:r w:rsidRPr="005D5C59">
        <w:rPr>
          <w:color w:val="auto"/>
        </w:rPr>
        <w:t xml:space="preserve"> </w:t>
      </w:r>
      <w:r w:rsidR="002326D4" w:rsidRPr="005D5C59">
        <w:rPr>
          <w:color w:val="auto"/>
        </w:rPr>
        <w:t xml:space="preserve">2.1.41, </w:t>
      </w:r>
      <w:r w:rsidRPr="005D5C59">
        <w:rPr>
          <w:color w:val="auto"/>
          <w:u w:val="single"/>
        </w:rPr>
        <w:t>2.1.43,</w:t>
      </w:r>
      <w:r w:rsidRPr="005D5C59">
        <w:rPr>
          <w:color w:val="auto"/>
        </w:rPr>
        <w:t xml:space="preserve"> </w:t>
      </w:r>
      <w:r w:rsidRPr="005D5C59">
        <w:rPr>
          <w:color w:val="auto"/>
          <w:u w:val="single"/>
        </w:rPr>
        <w:t>2.1.5</w:t>
      </w:r>
      <w:r w:rsidR="00400200" w:rsidRPr="005D5C59">
        <w:rPr>
          <w:color w:val="auto"/>
          <w:u w:val="single"/>
        </w:rPr>
        <w:t>2</w:t>
      </w:r>
      <w:r w:rsidRPr="005D5C59">
        <w:rPr>
          <w:color w:val="auto"/>
          <w:u w:val="single"/>
        </w:rPr>
        <w:t xml:space="preserve"> - 2.1.54</w:t>
      </w:r>
      <w:r w:rsidR="0078057F" w:rsidRPr="005D5C59">
        <w:rPr>
          <w:color w:val="auto"/>
        </w:rPr>
        <w:t>.</w:t>
      </w:r>
      <w:r w:rsidR="00CB004B" w:rsidRPr="005D5C59">
        <w:rPr>
          <w:color w:val="auto"/>
        </w:rPr>
        <w:t>, то заказчик вправе принять решение о согласовании применения условий договора к отношениям</w:t>
      </w:r>
      <w:proofErr w:type="gramEnd"/>
      <w:r w:rsidR="00CB004B" w:rsidRPr="005D5C59">
        <w:rPr>
          <w:color w:val="auto"/>
        </w:rPr>
        <w:t xml:space="preserve">, </w:t>
      </w:r>
      <w:proofErr w:type="gramStart"/>
      <w:r w:rsidR="00CB004B" w:rsidRPr="005D5C59">
        <w:rPr>
          <w:color w:val="auto"/>
        </w:rPr>
        <w:t>возникшим</w:t>
      </w:r>
      <w:proofErr w:type="gramEnd"/>
      <w:r w:rsidR="00CB004B" w:rsidRPr="005D5C59">
        <w:rPr>
          <w:color w:val="auto"/>
        </w:rPr>
        <w:t xml:space="preserve"> до заключения договора.</w:t>
      </w:r>
    </w:p>
    <w:p w:rsidR="00F43E8D" w:rsidRPr="00ED467B" w:rsidRDefault="00F43E8D" w:rsidP="00ED467B">
      <w:pPr>
        <w:pStyle w:val="af8"/>
        <w:numPr>
          <w:ilvl w:val="2"/>
          <w:numId w:val="17"/>
        </w:numPr>
        <w:autoSpaceDE w:val="0"/>
        <w:autoSpaceDN w:val="0"/>
        <w:adjustRightInd w:val="0"/>
        <w:ind w:left="0" w:firstLine="709"/>
        <w:jc w:val="both"/>
        <w:rPr>
          <w:color w:val="auto"/>
        </w:rPr>
      </w:pPr>
      <w:r w:rsidRPr="00ED467B">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3"/>
    </w:p>
    <w:p w:rsidR="00ED467B" w:rsidRDefault="00ED467B" w:rsidP="00ED467B">
      <w:pPr>
        <w:pStyle w:val="af8"/>
        <w:autoSpaceDE w:val="0"/>
        <w:autoSpaceDN w:val="0"/>
        <w:adjustRightInd w:val="0"/>
        <w:ind w:left="540"/>
        <w:jc w:val="both"/>
        <w:rPr>
          <w:color w:val="auto"/>
        </w:rPr>
      </w:pPr>
    </w:p>
    <w:p w:rsidR="00ED467B" w:rsidRDefault="00ED467B" w:rsidP="00ED467B">
      <w:pPr>
        <w:pStyle w:val="af8"/>
        <w:autoSpaceDE w:val="0"/>
        <w:autoSpaceDN w:val="0"/>
        <w:adjustRightInd w:val="0"/>
        <w:ind w:left="540"/>
        <w:jc w:val="both"/>
        <w:rPr>
          <w:color w:val="auto"/>
        </w:rPr>
      </w:pPr>
    </w:p>
    <w:p w:rsidR="00ED467B" w:rsidRDefault="00ED467B" w:rsidP="00ED467B">
      <w:pPr>
        <w:pStyle w:val="af8"/>
        <w:autoSpaceDE w:val="0"/>
        <w:autoSpaceDN w:val="0"/>
        <w:adjustRightInd w:val="0"/>
        <w:ind w:left="540"/>
        <w:jc w:val="both"/>
        <w:rPr>
          <w:color w:val="auto"/>
        </w:rPr>
      </w:pPr>
    </w:p>
    <w:p w:rsidR="00ED467B" w:rsidRPr="00D50385" w:rsidRDefault="00ED467B" w:rsidP="00ED467B">
      <w:pPr>
        <w:keepNext/>
        <w:keepLines/>
        <w:spacing w:line="0" w:lineRule="atLeast"/>
        <w:jc w:val="center"/>
        <w:outlineLvl w:val="0"/>
        <w:rPr>
          <w:b/>
          <w:bCs/>
          <w:color w:val="000000"/>
          <w:lang w:val="x-none" w:eastAsia="x-none"/>
        </w:rPr>
      </w:pPr>
      <w:r w:rsidRPr="00D50385">
        <w:rPr>
          <w:b/>
          <w:bCs/>
          <w:color w:val="000000"/>
          <w:lang w:val="x-none" w:eastAsia="x-none"/>
        </w:rPr>
        <w:lastRenderedPageBreak/>
        <w:t>ГЛАВА 1</w:t>
      </w:r>
      <w:r w:rsidRPr="00D50385">
        <w:rPr>
          <w:b/>
          <w:bCs/>
          <w:color w:val="000000"/>
          <w:lang w:eastAsia="x-none"/>
        </w:rPr>
        <w:t>4</w:t>
      </w:r>
      <w:r w:rsidRPr="00D50385">
        <w:rPr>
          <w:b/>
          <w:bCs/>
          <w:color w:val="000000"/>
          <w:lang w:val="x-none" w:eastAsia="x-none"/>
        </w:rPr>
        <w:t>.</w:t>
      </w:r>
      <w:r>
        <w:rPr>
          <w:b/>
          <w:bCs/>
          <w:color w:val="000000"/>
          <w:lang w:eastAsia="x-none"/>
        </w:rPr>
        <w:t>1</w:t>
      </w:r>
      <w:r w:rsidRPr="00D50385">
        <w:rPr>
          <w:b/>
          <w:bCs/>
          <w:color w:val="000000"/>
          <w:lang w:val="x-none" w:eastAsia="x-none"/>
        </w:rPr>
        <w:t xml:space="preserve"> ПОРЯДОК ПРОВЕДЕНИЯ ЗАПРОСА </w:t>
      </w:r>
      <w:r w:rsidRPr="00D50385">
        <w:rPr>
          <w:b/>
          <w:bCs/>
          <w:color w:val="000000"/>
          <w:lang w:eastAsia="x-none"/>
        </w:rPr>
        <w:t>ЦЕН</w:t>
      </w:r>
      <w:r w:rsidRPr="00D50385">
        <w:rPr>
          <w:b/>
          <w:bCs/>
          <w:color w:val="000000"/>
          <w:lang w:val="x-none" w:eastAsia="x-none"/>
        </w:rPr>
        <w:t xml:space="preserve"> В ЭЛЕКТРОННОЙ ФОРМЕ</w:t>
      </w:r>
    </w:p>
    <w:p w:rsidR="00ED467B" w:rsidRPr="00D50385" w:rsidRDefault="00ED467B" w:rsidP="00ED467B">
      <w:pPr>
        <w:tabs>
          <w:tab w:val="left" w:pos="0"/>
        </w:tabs>
        <w:spacing w:line="0" w:lineRule="atLeast"/>
        <w:jc w:val="both"/>
        <w:rPr>
          <w:b/>
          <w:color w:val="000000"/>
          <w:sz w:val="22"/>
          <w:szCs w:val="22"/>
        </w:rPr>
      </w:pPr>
    </w:p>
    <w:p w:rsidR="00A02C8C" w:rsidRPr="00A02C8C" w:rsidRDefault="00A02C8C" w:rsidP="00A02C8C">
      <w:pPr>
        <w:keepNext/>
        <w:keepLines/>
        <w:spacing w:line="0" w:lineRule="atLeast"/>
        <w:outlineLvl w:val="1"/>
        <w:rPr>
          <w:b/>
          <w:bCs/>
          <w:color w:val="000000"/>
          <w:lang w:eastAsia="x-none"/>
        </w:rPr>
      </w:pPr>
      <w:bookmarkStart w:id="190" w:name="_Toc9600189"/>
      <w:r w:rsidRPr="00A02C8C">
        <w:rPr>
          <w:b/>
          <w:bCs/>
          <w:color w:val="000000"/>
          <w:lang w:val="x-none" w:eastAsia="x-none"/>
        </w:rPr>
        <w:t xml:space="preserve">Раздел 1. Общие положения проведения запроса </w:t>
      </w:r>
      <w:r w:rsidRPr="00A02C8C">
        <w:rPr>
          <w:b/>
          <w:bCs/>
          <w:color w:val="000000"/>
          <w:lang w:eastAsia="x-none"/>
        </w:rPr>
        <w:t>цен в электронной форме</w:t>
      </w:r>
      <w:bookmarkEnd w:id="190"/>
    </w:p>
    <w:p w:rsidR="00A02C8C" w:rsidRPr="00A02C8C" w:rsidRDefault="00A02C8C" w:rsidP="00A02C8C">
      <w:pPr>
        <w:spacing w:line="0" w:lineRule="atLeast"/>
        <w:ind w:firstLine="700"/>
        <w:jc w:val="both"/>
        <w:rPr>
          <w:color w:val="000000"/>
        </w:rPr>
      </w:pPr>
      <w:r w:rsidRPr="00A02C8C">
        <w:rPr>
          <w:color w:val="000000"/>
        </w:rPr>
        <w:t xml:space="preserve">1.1. </w:t>
      </w:r>
      <w:r w:rsidRPr="00A02C8C">
        <w:rPr>
          <w:b/>
          <w:bCs/>
          <w:color w:val="000000"/>
        </w:rPr>
        <w:t xml:space="preserve">Запрос </w:t>
      </w:r>
      <w:r w:rsidRPr="00A02C8C">
        <w:rPr>
          <w:b/>
          <w:color w:val="000000"/>
        </w:rPr>
        <w:t xml:space="preserve">цен </w:t>
      </w:r>
      <w:r w:rsidRPr="00A02C8C">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A02C8C" w:rsidRDefault="00A02C8C" w:rsidP="00A02C8C">
      <w:pPr>
        <w:spacing w:line="0" w:lineRule="atLeast"/>
        <w:ind w:firstLine="709"/>
        <w:jc w:val="both"/>
        <w:rPr>
          <w:color w:val="000000"/>
        </w:rPr>
      </w:pPr>
      <w:r w:rsidRPr="00A02C8C">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1.3. Условия применения запроса цен в электронной форме прописаны в </w:t>
      </w:r>
      <w:r w:rsidRPr="00A02C8C">
        <w:rPr>
          <w:color w:val="auto"/>
        </w:rPr>
        <w:t xml:space="preserve">п. 2.6. раздела 2 главы 4 </w:t>
      </w:r>
      <w:r w:rsidRPr="00A02C8C">
        <w:rPr>
          <w:color w:val="000000"/>
        </w:rPr>
        <w:t>настоящего Положения о закупке.</w:t>
      </w:r>
    </w:p>
    <w:p w:rsidR="00A02C8C" w:rsidRPr="00A02C8C" w:rsidRDefault="00A02C8C" w:rsidP="00A02C8C">
      <w:pPr>
        <w:tabs>
          <w:tab w:val="left" w:pos="900"/>
        </w:tabs>
        <w:spacing w:line="0" w:lineRule="atLeast"/>
        <w:jc w:val="both"/>
        <w:rPr>
          <w:color w:val="000000"/>
          <w:kern w:val="28"/>
        </w:rPr>
      </w:pPr>
      <w:r w:rsidRPr="00A02C8C">
        <w:rPr>
          <w:color w:val="000000"/>
        </w:rPr>
        <w:tab/>
      </w:r>
    </w:p>
    <w:p w:rsidR="00A02C8C" w:rsidRPr="00A02C8C" w:rsidRDefault="00A02C8C" w:rsidP="00A02C8C">
      <w:pPr>
        <w:keepNext/>
        <w:keepLines/>
        <w:spacing w:line="0" w:lineRule="atLeast"/>
        <w:outlineLvl w:val="1"/>
        <w:rPr>
          <w:b/>
          <w:bCs/>
          <w:color w:val="000000"/>
          <w:lang w:eastAsia="x-none"/>
        </w:rPr>
      </w:pPr>
      <w:bookmarkStart w:id="191" w:name="_Toc9600190"/>
      <w:r w:rsidRPr="00A02C8C">
        <w:rPr>
          <w:b/>
          <w:bCs/>
          <w:color w:val="000000"/>
          <w:lang w:val="x-none" w:eastAsia="x-none"/>
        </w:rPr>
        <w:t xml:space="preserve">Раздел 2. </w:t>
      </w:r>
      <w:r w:rsidRPr="00A02C8C">
        <w:rPr>
          <w:b/>
          <w:bCs/>
          <w:color w:val="000000"/>
          <w:lang w:eastAsia="x-none"/>
        </w:rPr>
        <w:t xml:space="preserve">Общий порядок проведения </w:t>
      </w:r>
      <w:r w:rsidRPr="00A02C8C">
        <w:rPr>
          <w:b/>
          <w:bCs/>
          <w:color w:val="000000"/>
          <w:lang w:val="x-none" w:eastAsia="x-none"/>
        </w:rPr>
        <w:t>запрос</w:t>
      </w:r>
      <w:r w:rsidRPr="00A02C8C">
        <w:rPr>
          <w:b/>
          <w:bCs/>
          <w:color w:val="000000"/>
          <w:lang w:eastAsia="x-none"/>
        </w:rPr>
        <w:t>а</w:t>
      </w:r>
      <w:r w:rsidRPr="00A02C8C">
        <w:rPr>
          <w:b/>
          <w:bCs/>
          <w:color w:val="000000"/>
          <w:lang w:val="x-none" w:eastAsia="x-none"/>
        </w:rPr>
        <w:t xml:space="preserve"> </w:t>
      </w:r>
      <w:r w:rsidRPr="00A02C8C">
        <w:rPr>
          <w:b/>
          <w:bCs/>
          <w:color w:val="000000"/>
          <w:lang w:eastAsia="x-none"/>
        </w:rPr>
        <w:t>цен в электронной форме</w:t>
      </w:r>
      <w:bookmarkEnd w:id="191"/>
    </w:p>
    <w:p w:rsidR="00A02C8C" w:rsidRPr="00A02C8C" w:rsidRDefault="00A02C8C" w:rsidP="00A02C8C">
      <w:pPr>
        <w:spacing w:line="0" w:lineRule="atLeast"/>
        <w:ind w:firstLine="700"/>
        <w:jc w:val="both"/>
        <w:rPr>
          <w:color w:val="000000"/>
        </w:rPr>
      </w:pPr>
      <w:r w:rsidRPr="00A02C8C">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A02C8C" w:rsidRDefault="00A02C8C" w:rsidP="00A02C8C">
      <w:pPr>
        <w:spacing w:line="0" w:lineRule="atLeast"/>
        <w:ind w:firstLine="700"/>
        <w:jc w:val="both"/>
        <w:rPr>
          <w:color w:val="000000"/>
        </w:rPr>
      </w:pPr>
      <w:r w:rsidRPr="00A02C8C">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A02C8C" w:rsidRDefault="00A02C8C" w:rsidP="00A02C8C">
      <w:pPr>
        <w:spacing w:line="0" w:lineRule="atLeast"/>
        <w:ind w:firstLine="700"/>
        <w:jc w:val="both"/>
        <w:rPr>
          <w:color w:val="000000"/>
        </w:rPr>
      </w:pPr>
      <w:r w:rsidRPr="00A02C8C">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A02C8C" w:rsidRDefault="00A02C8C" w:rsidP="00A02C8C">
      <w:pPr>
        <w:spacing w:line="0" w:lineRule="atLeast"/>
        <w:ind w:firstLine="700"/>
        <w:jc w:val="both"/>
        <w:rPr>
          <w:color w:val="000000"/>
        </w:rPr>
      </w:pPr>
      <w:r w:rsidRPr="00A02C8C">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A02C8C" w:rsidRDefault="00A02C8C" w:rsidP="00A02C8C">
      <w:pPr>
        <w:spacing w:line="0" w:lineRule="atLeast"/>
        <w:ind w:firstLine="700"/>
        <w:jc w:val="both"/>
        <w:rPr>
          <w:color w:val="000000"/>
        </w:rPr>
      </w:pPr>
      <w:r w:rsidRPr="00A02C8C">
        <w:rPr>
          <w:color w:val="000000"/>
        </w:rPr>
        <w:t>2.5.</w:t>
      </w:r>
      <w:r w:rsidRPr="00A02C8C">
        <w:rPr>
          <w:b/>
          <w:color w:val="000000"/>
        </w:rPr>
        <w:t xml:space="preserve"> </w:t>
      </w:r>
      <w:proofErr w:type="gramStart"/>
      <w:r w:rsidRPr="00A02C8C">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roofErr w:type="gramEnd"/>
    </w:p>
    <w:p w:rsidR="00A02C8C" w:rsidRPr="00A02C8C" w:rsidRDefault="00A02C8C" w:rsidP="00A02C8C">
      <w:pPr>
        <w:autoSpaceDE w:val="0"/>
        <w:autoSpaceDN w:val="0"/>
        <w:adjustRightInd w:val="0"/>
        <w:spacing w:line="0" w:lineRule="atLeast"/>
        <w:ind w:left="69" w:firstLine="639"/>
        <w:jc w:val="both"/>
        <w:rPr>
          <w:color w:val="000000"/>
        </w:rPr>
      </w:pPr>
      <w:r w:rsidRPr="00A02C8C">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A02C8C" w:rsidDel="003D4519">
        <w:rPr>
          <w:color w:val="000000"/>
        </w:rPr>
        <w:t xml:space="preserve"> </w:t>
      </w:r>
      <w:r w:rsidRPr="00A02C8C">
        <w:rPr>
          <w:color w:val="000000"/>
        </w:rPr>
        <w:t>осуществляется без взимания платы.</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2.8. В случае</w:t>
      </w:r>
      <w:proofErr w:type="gramStart"/>
      <w:r w:rsidRPr="00A02C8C">
        <w:rPr>
          <w:color w:val="000000"/>
        </w:rPr>
        <w:t>,</w:t>
      </w:r>
      <w:proofErr w:type="gramEnd"/>
      <w:r w:rsidRPr="00A02C8C">
        <w:rPr>
          <w:color w:val="000000"/>
        </w:rPr>
        <w:t xml:space="preserve">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2" w:name="_Toc9600191"/>
      <w:r w:rsidRPr="00A02C8C">
        <w:rPr>
          <w:b/>
          <w:bCs/>
          <w:color w:val="000000"/>
          <w:lang w:val="x-none" w:eastAsia="x-none"/>
        </w:rPr>
        <w:t>Раздел 3. Извещение о проведении</w:t>
      </w:r>
      <w:r w:rsidRPr="00A02C8C">
        <w:rPr>
          <w:b/>
          <w:bCs/>
          <w:color w:val="000000"/>
          <w:lang w:eastAsia="x-none"/>
        </w:rPr>
        <w:t xml:space="preserve"> </w:t>
      </w:r>
      <w:r w:rsidRPr="00A02C8C">
        <w:rPr>
          <w:b/>
          <w:bCs/>
          <w:color w:val="000000"/>
          <w:lang w:val="x-none" w:eastAsia="x-none"/>
        </w:rPr>
        <w:t xml:space="preserve">запроса </w:t>
      </w:r>
      <w:r w:rsidRPr="00A02C8C">
        <w:rPr>
          <w:b/>
          <w:bCs/>
          <w:color w:val="000000"/>
          <w:lang w:eastAsia="x-none"/>
        </w:rPr>
        <w:t>цен в электронной форме</w:t>
      </w:r>
      <w:bookmarkEnd w:id="192"/>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3" w:name="_Toc9600192"/>
      <w:r w:rsidRPr="00A02C8C">
        <w:rPr>
          <w:b/>
          <w:bCs/>
          <w:color w:val="000000"/>
          <w:lang w:val="x-none" w:eastAsia="x-none"/>
        </w:rPr>
        <w:t xml:space="preserve">Раздел 4. Отмена запроса </w:t>
      </w:r>
      <w:r w:rsidRPr="00A02C8C">
        <w:rPr>
          <w:b/>
          <w:bCs/>
          <w:color w:val="000000"/>
          <w:lang w:eastAsia="x-none"/>
        </w:rPr>
        <w:t>цен в электронной форме</w:t>
      </w:r>
      <w:bookmarkEnd w:id="193"/>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w:t>
      </w:r>
      <w:r w:rsidRPr="00A02C8C">
        <w:rPr>
          <w:color w:val="000000"/>
        </w:rPr>
        <w:lastRenderedPageBreak/>
        <w:t>форме, 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A02C8C" w:rsidRDefault="00A02C8C" w:rsidP="00A02C8C">
      <w:pPr>
        <w:widowControl w:val="0"/>
        <w:autoSpaceDE w:val="0"/>
        <w:autoSpaceDN w:val="0"/>
        <w:adjustRightInd w:val="0"/>
        <w:spacing w:line="0" w:lineRule="atLeast"/>
        <w:ind w:firstLine="700"/>
        <w:jc w:val="both"/>
        <w:rPr>
          <w:color w:val="000000"/>
        </w:rPr>
      </w:pPr>
      <w:r w:rsidRPr="00A02C8C">
        <w:rPr>
          <w:color w:val="000000"/>
        </w:rPr>
        <w:t>4.3. В случае</w:t>
      </w:r>
      <w:proofErr w:type="gramStart"/>
      <w:r w:rsidRPr="00A02C8C">
        <w:rPr>
          <w:color w:val="000000"/>
        </w:rPr>
        <w:t>,</w:t>
      </w:r>
      <w:proofErr w:type="gramEnd"/>
      <w:r w:rsidRPr="00A02C8C">
        <w:rPr>
          <w:color w:val="000000"/>
        </w:rPr>
        <w:t xml:space="preserve">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A02C8C">
        <w:rPr>
          <w:iCs/>
          <w:color w:val="000000"/>
        </w:rPr>
        <w:t xml:space="preserve">в </w:t>
      </w:r>
      <w:r w:rsidRPr="00A02C8C">
        <w:rPr>
          <w:color w:val="000000"/>
        </w:rPr>
        <w:t xml:space="preserve">соответствии с разделом 2 главы 8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4" w:name="_Toc9600193"/>
      <w:r w:rsidRPr="00A02C8C">
        <w:rPr>
          <w:b/>
          <w:bCs/>
          <w:color w:val="000000"/>
          <w:lang w:val="x-none" w:eastAsia="x-none"/>
        </w:rPr>
        <w:t xml:space="preserve">Раздел 5. </w:t>
      </w:r>
      <w:r w:rsidRPr="00A02C8C">
        <w:rPr>
          <w:b/>
          <w:bCs/>
          <w:color w:val="000000"/>
          <w:lang w:eastAsia="x-none"/>
        </w:rPr>
        <w:t>Документация о проведении запроса цен в электронной форме</w:t>
      </w:r>
      <w:bookmarkEnd w:id="194"/>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5.1. Документацию о проведении запроса цен в электронной форме</w:t>
      </w:r>
      <w:r w:rsidRPr="00A02C8C" w:rsidDel="003D4519">
        <w:rPr>
          <w:color w:val="000000"/>
        </w:rPr>
        <w:t xml:space="preserve"> </w:t>
      </w:r>
      <w:r w:rsidRPr="00A02C8C">
        <w:rPr>
          <w:color w:val="000000"/>
        </w:rPr>
        <w:t>Заказчик разрабатывает и утверждает в соответствии с настоящим Положением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5.3. К документации о закупке должен быть приложен проект договора, который является неотъемлемой частью.</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5.4. Заказчик вправе установить требование и порядок обеспечения заявки </w:t>
      </w:r>
      <w:proofErr w:type="gramStart"/>
      <w:r w:rsidRPr="00A02C8C">
        <w:rPr>
          <w:color w:val="000000"/>
        </w:rPr>
        <w:t>на участие в запросе цен в электронной форме в соответствии с разделом</w:t>
      </w:r>
      <w:proofErr w:type="gramEnd"/>
      <w:r w:rsidRPr="00A02C8C">
        <w:rPr>
          <w:color w:val="000000"/>
        </w:rPr>
        <w:t xml:space="preserve"> 2 главы 8 настоящего Положения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 xml:space="preserve">5.6. В случае, если в извещении о закупке содержится </w:t>
      </w:r>
      <w:proofErr w:type="gramStart"/>
      <w:r w:rsidRPr="00A02C8C">
        <w:rPr>
          <w:color w:val="000000"/>
        </w:rPr>
        <w:t>требование</w:t>
      </w:r>
      <w:proofErr w:type="gramEnd"/>
      <w:r w:rsidRPr="00A02C8C">
        <w:rPr>
          <w:color w:val="000000"/>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5" w:name="_Toc9600194"/>
      <w:r w:rsidRPr="00A02C8C">
        <w:rPr>
          <w:b/>
          <w:bCs/>
          <w:color w:val="000000"/>
          <w:lang w:val="x-none" w:eastAsia="x-none"/>
        </w:rPr>
        <w:t>Раздел 6. Разъяснени</w:t>
      </w:r>
      <w:r w:rsidRPr="00A02C8C">
        <w:rPr>
          <w:b/>
          <w:bCs/>
          <w:color w:val="000000"/>
          <w:lang w:eastAsia="x-none"/>
        </w:rPr>
        <w:t xml:space="preserve">е </w:t>
      </w:r>
      <w:r w:rsidRPr="00A02C8C">
        <w:rPr>
          <w:b/>
          <w:bCs/>
          <w:color w:val="000000"/>
          <w:lang w:val="x-none" w:eastAsia="x-none"/>
        </w:rPr>
        <w:t xml:space="preserve">положений </w:t>
      </w:r>
      <w:r w:rsidRPr="00A02C8C">
        <w:rPr>
          <w:b/>
          <w:bCs/>
          <w:color w:val="000000"/>
          <w:lang w:eastAsia="x-none"/>
        </w:rPr>
        <w:t>извещения о закупке по запросу цен в электронной форме</w:t>
      </w:r>
      <w:bookmarkEnd w:id="195"/>
    </w:p>
    <w:p w:rsidR="00A02C8C" w:rsidRPr="00A02C8C" w:rsidRDefault="00A02C8C" w:rsidP="00A02C8C">
      <w:pPr>
        <w:spacing w:line="0" w:lineRule="atLeast"/>
        <w:ind w:firstLine="708"/>
        <w:jc w:val="both"/>
        <w:rPr>
          <w:color w:val="000000"/>
        </w:rPr>
      </w:pPr>
      <w:r w:rsidRPr="00A02C8C">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A02C8C" w:rsidRDefault="00A02C8C" w:rsidP="00A02C8C">
      <w:pPr>
        <w:spacing w:line="0" w:lineRule="atLeast"/>
        <w:ind w:firstLine="708"/>
        <w:jc w:val="both"/>
        <w:rPr>
          <w:color w:val="000000"/>
        </w:rPr>
      </w:pPr>
      <w:r w:rsidRPr="00A02C8C">
        <w:rPr>
          <w:color w:val="000000"/>
        </w:rPr>
        <w:t>6.2. Поступивший запрос направляется оператором электронной площадки Заказчику.</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A02C8C">
        <w:rPr>
          <w:iCs/>
          <w:color w:val="000000"/>
        </w:rPr>
        <w:t xml:space="preserve">не </w:t>
      </w:r>
      <w:proofErr w:type="gramStart"/>
      <w:r w:rsidRPr="00A02C8C">
        <w:rPr>
          <w:iCs/>
          <w:color w:val="000000"/>
        </w:rPr>
        <w:t>позднее</w:t>
      </w:r>
      <w:proofErr w:type="gramEnd"/>
      <w:r w:rsidRPr="00A02C8C">
        <w:rPr>
          <w:iCs/>
          <w:color w:val="000000"/>
        </w:rPr>
        <w:t xml:space="preserve"> чем за 3 (три) рабочих дня до дня</w:t>
      </w:r>
      <w:r w:rsidRPr="00A02C8C">
        <w:rPr>
          <w:color w:val="000000"/>
        </w:rPr>
        <w:t xml:space="preserve"> окончания подачи заявок на участие в запросе цен в электронной форме.</w:t>
      </w:r>
      <w:r w:rsidRPr="00A02C8C">
        <w:rPr>
          <w:i/>
          <w:color w:val="000000"/>
        </w:rPr>
        <w:t xml:space="preserve"> </w:t>
      </w:r>
      <w:r w:rsidRPr="00A02C8C">
        <w:rPr>
          <w:color w:val="000000"/>
        </w:rPr>
        <w:t>В случае</w:t>
      </w:r>
      <w:proofErr w:type="gramStart"/>
      <w:r w:rsidRPr="00A02C8C">
        <w:rPr>
          <w:color w:val="000000"/>
        </w:rPr>
        <w:t>,</w:t>
      </w:r>
      <w:proofErr w:type="gramEnd"/>
      <w:r w:rsidRPr="00A02C8C">
        <w:rPr>
          <w:color w:val="000000"/>
        </w:rPr>
        <w:t xml:space="preserve"> если запрос о даче разъяснений поступил Заказчику менее чем за 3 (три) рабочих дня </w:t>
      </w:r>
      <w:r w:rsidRPr="00A02C8C">
        <w:rPr>
          <w:iCs/>
          <w:color w:val="000000"/>
        </w:rPr>
        <w:t>до дня</w:t>
      </w:r>
      <w:r w:rsidRPr="00A02C8C">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6" w:name="_Toc9600195"/>
      <w:r w:rsidRPr="00A02C8C">
        <w:rPr>
          <w:b/>
          <w:bCs/>
          <w:color w:val="000000"/>
          <w:lang w:val="x-none" w:eastAsia="x-none"/>
        </w:rPr>
        <w:t>Раздел 7. Изменени</w:t>
      </w:r>
      <w:r w:rsidRPr="00A02C8C">
        <w:rPr>
          <w:b/>
          <w:bCs/>
          <w:color w:val="000000"/>
          <w:lang w:eastAsia="x-none"/>
        </w:rPr>
        <w:t>я</w:t>
      </w:r>
      <w:r w:rsidRPr="00A02C8C">
        <w:rPr>
          <w:b/>
          <w:bCs/>
          <w:color w:val="000000"/>
          <w:lang w:val="x-none" w:eastAsia="x-none"/>
        </w:rPr>
        <w:t xml:space="preserve"> </w:t>
      </w:r>
      <w:r w:rsidRPr="00A02C8C">
        <w:rPr>
          <w:b/>
          <w:bCs/>
          <w:color w:val="000000"/>
          <w:lang w:eastAsia="x-none"/>
        </w:rPr>
        <w:t>в документации о проведении запроса цен в электронной форме</w:t>
      </w:r>
      <w:bookmarkEnd w:id="196"/>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7.1. Заказчик вправе принять решение о внесении изменений в документацию о проведении запроса цен в электронной форме не </w:t>
      </w:r>
      <w:proofErr w:type="gramStart"/>
      <w:r w:rsidRPr="00A02C8C">
        <w:rPr>
          <w:color w:val="000000"/>
        </w:rPr>
        <w:t>позднее</w:t>
      </w:r>
      <w:proofErr w:type="gramEnd"/>
      <w:r w:rsidRPr="00A02C8C">
        <w:rPr>
          <w:color w:val="000000"/>
        </w:rPr>
        <w:t xml:space="preserve"> чем до момента окончания срока подачи заявок на участие в запросе цен в электронной форме. </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A02C8C">
        <w:rPr>
          <w:iCs/>
          <w:color w:val="000000"/>
        </w:rPr>
        <w:t xml:space="preserve">в течение 3 (трёх) дней </w:t>
      </w:r>
      <w:r w:rsidRPr="00A02C8C">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A02C8C" w:rsidRDefault="00A02C8C" w:rsidP="00A02C8C">
      <w:pPr>
        <w:shd w:val="clear" w:color="auto" w:fill="FFFFFF"/>
        <w:adjustRightInd w:val="0"/>
        <w:spacing w:line="0" w:lineRule="atLeast"/>
        <w:ind w:firstLine="708"/>
        <w:jc w:val="both"/>
        <w:rPr>
          <w:color w:val="000000"/>
        </w:rPr>
      </w:pPr>
      <w:proofErr w:type="gramStart"/>
      <w:r w:rsidRPr="00A02C8C">
        <w:rPr>
          <w:color w:val="000000"/>
        </w:rPr>
        <w:lastRenderedPageBreak/>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roofErr w:type="gramEnd"/>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7.4. Изменение предмета запроса цен в электронной форме не допускается.</w:t>
      </w:r>
    </w:p>
    <w:p w:rsidR="00A02C8C" w:rsidRPr="00A02C8C" w:rsidRDefault="00A02C8C" w:rsidP="00A02C8C">
      <w:pPr>
        <w:keepNext/>
        <w:keepLines/>
        <w:spacing w:line="0" w:lineRule="atLeast"/>
        <w:outlineLvl w:val="1"/>
        <w:rPr>
          <w:b/>
          <w:bCs/>
          <w:color w:val="000000"/>
          <w:lang w:eastAsia="x-none"/>
        </w:rPr>
      </w:pPr>
    </w:p>
    <w:p w:rsidR="00A02C8C" w:rsidRPr="00A02C8C" w:rsidRDefault="00A02C8C" w:rsidP="00A02C8C">
      <w:pPr>
        <w:keepNext/>
        <w:keepLines/>
        <w:spacing w:line="0" w:lineRule="atLeast"/>
        <w:jc w:val="both"/>
        <w:outlineLvl w:val="1"/>
        <w:rPr>
          <w:b/>
          <w:bCs/>
          <w:color w:val="000000"/>
          <w:lang w:eastAsia="x-none"/>
        </w:rPr>
      </w:pPr>
      <w:bookmarkStart w:id="197" w:name="_Toc9600196"/>
      <w:r w:rsidRPr="00A02C8C">
        <w:rPr>
          <w:b/>
          <w:bCs/>
          <w:color w:val="000000"/>
          <w:lang w:val="x-none" w:eastAsia="x-none"/>
        </w:rPr>
        <w:t xml:space="preserve">Раздел 8. Порядок подачи заявок на участие в </w:t>
      </w:r>
      <w:r w:rsidRPr="00A02C8C">
        <w:rPr>
          <w:b/>
          <w:bCs/>
          <w:color w:val="000000"/>
          <w:lang w:eastAsia="x-none"/>
        </w:rPr>
        <w:t>запросе цен в электронной форме</w:t>
      </w:r>
      <w:bookmarkEnd w:id="197"/>
    </w:p>
    <w:p w:rsidR="00A02C8C" w:rsidRPr="00A02C8C" w:rsidRDefault="00A02C8C" w:rsidP="00A02C8C">
      <w:pPr>
        <w:spacing w:line="0" w:lineRule="atLeast"/>
        <w:ind w:firstLine="709"/>
        <w:jc w:val="both"/>
        <w:rPr>
          <w:color w:val="000000"/>
        </w:rPr>
      </w:pPr>
      <w:r w:rsidRPr="00A02C8C">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A02C8C" w:rsidRDefault="00A02C8C" w:rsidP="00A02C8C">
      <w:pPr>
        <w:spacing w:line="0" w:lineRule="atLeast"/>
        <w:ind w:firstLine="709"/>
        <w:jc w:val="both"/>
        <w:rPr>
          <w:color w:val="000000"/>
        </w:rPr>
      </w:pPr>
      <w:r w:rsidRPr="00A02C8C">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8.3. Заявка на участие в электронном запросе цен предоставляется участником в виде электронного документа.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A02C8C" w:rsidRDefault="00A02C8C" w:rsidP="00A02C8C">
      <w:pPr>
        <w:shd w:val="clear" w:color="auto" w:fill="FFFFFF"/>
        <w:spacing w:line="0" w:lineRule="atLeast"/>
        <w:ind w:firstLine="709"/>
        <w:jc w:val="both"/>
        <w:rPr>
          <w:color w:val="000000"/>
        </w:rPr>
      </w:pPr>
    </w:p>
    <w:p w:rsidR="00A02C8C" w:rsidRPr="00A02C8C" w:rsidRDefault="00A02C8C" w:rsidP="00A02C8C">
      <w:pPr>
        <w:keepNext/>
        <w:keepLines/>
        <w:spacing w:line="0" w:lineRule="atLeast"/>
        <w:jc w:val="both"/>
        <w:outlineLvl w:val="1"/>
        <w:rPr>
          <w:b/>
          <w:bCs/>
          <w:color w:val="000000"/>
          <w:shd w:val="clear" w:color="auto" w:fill="FFFFFF"/>
          <w:lang w:eastAsia="x-none"/>
        </w:rPr>
      </w:pPr>
      <w:bookmarkStart w:id="198" w:name="_Toc9600197"/>
      <w:r w:rsidRPr="00A02C8C">
        <w:rPr>
          <w:b/>
          <w:bCs/>
          <w:color w:val="000000"/>
          <w:lang w:val="x-none"/>
        </w:rPr>
        <w:t xml:space="preserve">Раздел </w:t>
      </w:r>
      <w:r w:rsidRPr="00A02C8C">
        <w:rPr>
          <w:b/>
          <w:bCs/>
          <w:color w:val="000000"/>
        </w:rPr>
        <w:t>9</w:t>
      </w:r>
      <w:r w:rsidRPr="00A02C8C">
        <w:rPr>
          <w:b/>
          <w:bCs/>
          <w:color w:val="000000"/>
          <w:lang w:val="x-none"/>
        </w:rPr>
        <w:t>.</w:t>
      </w:r>
      <w:r w:rsidRPr="00A02C8C">
        <w:rPr>
          <w:b/>
          <w:bCs/>
          <w:color w:val="000000"/>
        </w:rPr>
        <w:t xml:space="preserve"> Открытие</w:t>
      </w:r>
      <w:r w:rsidRPr="00A02C8C">
        <w:rPr>
          <w:b/>
          <w:bCs/>
          <w:color w:val="000000"/>
          <w:shd w:val="clear" w:color="auto" w:fill="FFFFFF"/>
          <w:lang w:val="x-none" w:eastAsia="x-none"/>
        </w:rPr>
        <w:t xml:space="preserve"> доступа к </w:t>
      </w:r>
      <w:r w:rsidRPr="00A02C8C">
        <w:rPr>
          <w:b/>
          <w:bCs/>
          <w:color w:val="000000"/>
          <w:shd w:val="clear" w:color="auto" w:fill="FFFFFF"/>
          <w:lang w:eastAsia="x-none"/>
        </w:rPr>
        <w:t xml:space="preserve">заявкам </w:t>
      </w:r>
      <w:r w:rsidRPr="00A02C8C">
        <w:rPr>
          <w:b/>
          <w:bCs/>
          <w:color w:val="000000"/>
          <w:shd w:val="clear" w:color="auto" w:fill="FFFFFF"/>
          <w:lang w:val="x-none" w:eastAsia="x-none"/>
        </w:rPr>
        <w:t xml:space="preserve">на участие в </w:t>
      </w:r>
      <w:r w:rsidRPr="00A02C8C">
        <w:rPr>
          <w:b/>
          <w:bCs/>
          <w:color w:val="000000"/>
          <w:shd w:val="clear" w:color="auto" w:fill="FFFFFF"/>
          <w:lang w:eastAsia="x-none"/>
        </w:rPr>
        <w:t>запросе цен</w:t>
      </w:r>
      <w:r w:rsidRPr="00A02C8C">
        <w:rPr>
          <w:b/>
          <w:bCs/>
          <w:color w:val="000000"/>
          <w:shd w:val="clear" w:color="auto" w:fill="FFFFFF"/>
          <w:lang w:val="x-none" w:eastAsia="x-none"/>
        </w:rPr>
        <w:t xml:space="preserve"> </w:t>
      </w:r>
      <w:r w:rsidRPr="00A02C8C">
        <w:rPr>
          <w:b/>
          <w:bCs/>
          <w:color w:val="000000"/>
          <w:shd w:val="clear" w:color="auto" w:fill="FFFFFF"/>
          <w:lang w:eastAsia="x-none"/>
        </w:rPr>
        <w:t>в электронной форме</w:t>
      </w:r>
      <w:bookmarkEnd w:id="198"/>
    </w:p>
    <w:p w:rsidR="00A02C8C" w:rsidRPr="00A02C8C" w:rsidRDefault="00A02C8C" w:rsidP="00A02C8C">
      <w:pPr>
        <w:spacing w:line="0" w:lineRule="atLeast"/>
        <w:jc w:val="both"/>
        <w:rPr>
          <w:color w:val="000000"/>
        </w:rPr>
      </w:pPr>
      <w:r w:rsidRPr="00A02C8C">
        <w:rPr>
          <w:b/>
          <w:color w:val="000000"/>
          <w:lang w:eastAsia="x-none"/>
        </w:rPr>
        <w:tab/>
      </w:r>
      <w:r w:rsidRPr="00A02C8C">
        <w:rPr>
          <w:color w:val="000000"/>
          <w:lang w:eastAsia="x-none"/>
        </w:rPr>
        <w:t>9.1.</w:t>
      </w:r>
      <w:r w:rsidRPr="00A02C8C">
        <w:rPr>
          <w:bCs/>
          <w:color w:val="000000"/>
        </w:rPr>
        <w:t xml:space="preserve"> Оператор электронной площадки </w:t>
      </w:r>
      <w:r w:rsidRPr="00A02C8C">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A02C8C" w:rsidRDefault="00A02C8C" w:rsidP="00A02C8C">
      <w:pPr>
        <w:shd w:val="clear" w:color="auto" w:fill="FFFFFF"/>
        <w:spacing w:line="0" w:lineRule="atLeast"/>
        <w:ind w:firstLine="709"/>
        <w:jc w:val="both"/>
        <w:rPr>
          <w:color w:val="000000"/>
          <w:lang w:val="x-none"/>
        </w:rPr>
      </w:pPr>
      <w:r w:rsidRPr="00A02C8C">
        <w:rPr>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199" w:name="_Toc9600198"/>
      <w:r w:rsidRPr="00A02C8C">
        <w:rPr>
          <w:b/>
          <w:bCs/>
          <w:color w:val="000000"/>
          <w:lang w:val="x-none" w:eastAsia="x-none"/>
        </w:rPr>
        <w:t>Раздел 10. Порядок рассмотрения заявок на участие</w:t>
      </w:r>
      <w:r w:rsidRPr="00A02C8C">
        <w:rPr>
          <w:b/>
          <w:bCs/>
          <w:color w:val="000000"/>
          <w:lang w:eastAsia="x-none"/>
        </w:rPr>
        <w:t xml:space="preserve"> и подведения итогов</w:t>
      </w:r>
      <w:r w:rsidRPr="00A02C8C">
        <w:rPr>
          <w:b/>
          <w:bCs/>
          <w:color w:val="000000"/>
          <w:lang w:val="x-none" w:eastAsia="x-none"/>
        </w:rPr>
        <w:t xml:space="preserve"> в </w:t>
      </w:r>
      <w:r w:rsidRPr="00A02C8C">
        <w:rPr>
          <w:b/>
          <w:bCs/>
          <w:color w:val="000000"/>
          <w:lang w:eastAsia="x-none"/>
        </w:rPr>
        <w:t>запросе цен в электронной форме</w:t>
      </w:r>
      <w:bookmarkEnd w:id="199"/>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 </w:t>
      </w:r>
      <w:r w:rsidRPr="00A02C8C">
        <w:rPr>
          <w:bCs/>
          <w:color w:val="000000"/>
        </w:rPr>
        <w:t xml:space="preserve">Закупочная комиссия </w:t>
      </w:r>
      <w:r w:rsidRPr="00A02C8C">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10.2. Заявка на участие в запросе цен в электронной форме рассматривается </w:t>
      </w:r>
      <w:r w:rsidRPr="00A02C8C">
        <w:rPr>
          <w:bCs/>
          <w:color w:val="000000"/>
        </w:rPr>
        <w:t xml:space="preserve">Закупочной комиссией </w:t>
      </w:r>
      <w:r w:rsidRPr="00A02C8C">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A02C8C" w:rsidRDefault="00A02C8C" w:rsidP="00A02C8C">
      <w:pPr>
        <w:autoSpaceDE w:val="0"/>
        <w:autoSpaceDN w:val="0"/>
        <w:adjustRightInd w:val="0"/>
        <w:spacing w:line="0" w:lineRule="atLeast"/>
        <w:ind w:firstLine="709"/>
        <w:jc w:val="both"/>
        <w:rPr>
          <w:color w:val="000000"/>
          <w:lang w:val="sah-RU"/>
        </w:rPr>
      </w:pPr>
      <w:r w:rsidRPr="00A02C8C">
        <w:rPr>
          <w:color w:val="000000"/>
        </w:rPr>
        <w:t xml:space="preserve">10.3. Срок рассмотрения заявок на участие в закупке не может превышать </w:t>
      </w:r>
      <w:r w:rsidRPr="00A02C8C">
        <w:rPr>
          <w:iCs/>
          <w:color w:val="000000"/>
          <w:lang w:val="sah-RU"/>
        </w:rPr>
        <w:t>5 (</w:t>
      </w:r>
      <w:r w:rsidRPr="00A02C8C">
        <w:rPr>
          <w:iCs/>
          <w:color w:val="000000"/>
        </w:rPr>
        <w:t>пяти</w:t>
      </w:r>
      <w:r w:rsidRPr="00A02C8C">
        <w:rPr>
          <w:iCs/>
          <w:color w:val="000000"/>
          <w:lang w:val="sah-RU"/>
        </w:rPr>
        <w:t xml:space="preserve">) </w:t>
      </w:r>
      <w:r w:rsidRPr="00A02C8C">
        <w:rPr>
          <w:iCs/>
          <w:color w:val="000000"/>
        </w:rPr>
        <w:t xml:space="preserve">дней со дня открытия доступа к заявкам </w:t>
      </w:r>
      <w:r w:rsidRPr="00A02C8C">
        <w:rPr>
          <w:color w:val="000000"/>
        </w:rPr>
        <w:t>на участие в</w:t>
      </w:r>
      <w:r w:rsidRPr="00A02C8C">
        <w:rPr>
          <w:color w:val="000000"/>
          <w:lang w:val="sah-RU"/>
        </w:rPr>
        <w:t xml:space="preserve"> запросе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10.4. Порядок отстранения и </w:t>
      </w:r>
      <w:r w:rsidRPr="00A02C8C">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закупке и настоящим Положением о закупке, </w:t>
      </w:r>
      <w:r w:rsidRPr="00A02C8C">
        <w:rPr>
          <w:bCs/>
          <w:color w:val="000000"/>
        </w:rPr>
        <w:t xml:space="preserve">Закупочная комиссия </w:t>
      </w:r>
      <w:r w:rsidRPr="00A02C8C">
        <w:rPr>
          <w:color w:val="000000"/>
        </w:rPr>
        <w:t>обязана отстранить такого участника от участия в запросе цен в электронной форме на любом этапе его проведения.</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lastRenderedPageBreak/>
        <w:t xml:space="preserve">10.6. Участники, заявки которых не были отклонены </w:t>
      </w:r>
      <w:r w:rsidRPr="00A02C8C">
        <w:rPr>
          <w:bCs/>
          <w:color w:val="000000"/>
        </w:rPr>
        <w:t xml:space="preserve">Закупочной комиссией </w:t>
      </w:r>
      <w:r w:rsidRPr="00A02C8C">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10.7. На основании результатов рассмотрения заявок на участие в запросе цен в электронной форме </w:t>
      </w:r>
      <w:r w:rsidRPr="00A02C8C">
        <w:rPr>
          <w:bCs/>
          <w:color w:val="000000"/>
        </w:rPr>
        <w:t xml:space="preserve">Закупочная комиссия </w:t>
      </w:r>
      <w:r w:rsidRPr="00A02C8C">
        <w:rPr>
          <w:color w:val="000000"/>
        </w:rPr>
        <w:t xml:space="preserve">присваивает каждой заявке на участие в электронном запросе цен порядковый номер в зависимости от уменьшения </w:t>
      </w:r>
      <w:proofErr w:type="gramStart"/>
      <w:r w:rsidRPr="00A02C8C">
        <w:rPr>
          <w:color w:val="000000"/>
        </w:rPr>
        <w:t>степени выгодности цены исполнения договора</w:t>
      </w:r>
      <w:proofErr w:type="gramEnd"/>
      <w:r w:rsidRPr="00A02C8C">
        <w:rPr>
          <w:color w:val="000000"/>
        </w:rPr>
        <w:t xml:space="preserve">.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10.9. </w:t>
      </w:r>
      <w:proofErr w:type="gramStart"/>
      <w:r w:rsidRPr="00A02C8C">
        <w:rPr>
          <w:color w:val="000000"/>
        </w:rPr>
        <w:t>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proofErr w:type="gramEnd"/>
      <w:r w:rsidRPr="00A02C8C">
        <w:rPr>
          <w:color w:val="000000"/>
        </w:rPr>
        <w:t xml:space="preserve">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A02C8C" w:rsidRDefault="00A02C8C" w:rsidP="00A02C8C">
      <w:pPr>
        <w:autoSpaceDE w:val="0"/>
        <w:autoSpaceDN w:val="0"/>
        <w:adjustRightInd w:val="0"/>
        <w:spacing w:line="0" w:lineRule="atLeast"/>
        <w:ind w:firstLine="709"/>
        <w:jc w:val="both"/>
        <w:rPr>
          <w:color w:val="000000"/>
        </w:rPr>
      </w:pPr>
      <w:proofErr w:type="gramStart"/>
      <w:r w:rsidRPr="00A02C8C">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A02C8C" w:rsidRPr="00A02C8C" w:rsidRDefault="00A02C8C" w:rsidP="00A02C8C">
      <w:pPr>
        <w:autoSpaceDE w:val="0"/>
        <w:autoSpaceDN w:val="0"/>
        <w:adjustRightInd w:val="0"/>
        <w:spacing w:line="0" w:lineRule="atLeast"/>
        <w:ind w:firstLine="709"/>
        <w:jc w:val="both"/>
        <w:rPr>
          <w:i/>
          <w:iCs/>
          <w:color w:val="000000"/>
        </w:rPr>
      </w:pPr>
      <w:r w:rsidRPr="00A02C8C">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A02C8C">
        <w:rPr>
          <w:i/>
          <w:iCs/>
          <w:color w:val="000000"/>
        </w:rPr>
        <w:t>.</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Протокол должен содержать информацию, предусмотренную разделом 1 главы 8 настоящего Положения о закупке.</w:t>
      </w:r>
    </w:p>
    <w:p w:rsidR="00A02C8C" w:rsidRPr="00A02C8C" w:rsidRDefault="00A02C8C" w:rsidP="00A02C8C">
      <w:pPr>
        <w:autoSpaceDE w:val="0"/>
        <w:autoSpaceDN w:val="0"/>
        <w:adjustRightInd w:val="0"/>
        <w:spacing w:line="0" w:lineRule="atLeast"/>
        <w:ind w:firstLine="709"/>
        <w:jc w:val="both"/>
        <w:rPr>
          <w:iCs/>
          <w:color w:val="000000"/>
        </w:rPr>
      </w:pPr>
      <w:r w:rsidRPr="00A02C8C">
        <w:rPr>
          <w:color w:val="000000"/>
        </w:rPr>
        <w:t xml:space="preserve">10.11. Протокол составляется в одном экземпляре и подписывается всеми присутствующими членами </w:t>
      </w:r>
      <w:r w:rsidRPr="00A02C8C">
        <w:rPr>
          <w:bCs/>
          <w:color w:val="000000"/>
        </w:rPr>
        <w:t>Закупочной комиссии.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10.12. Указанный протокол размещается Заказчиком на электронной торговой площадке не </w:t>
      </w:r>
      <w:r w:rsidRPr="00A02C8C">
        <w:rPr>
          <w:iCs/>
          <w:color w:val="000000"/>
        </w:rPr>
        <w:t>позднее чем через 3 (три) дня со</w:t>
      </w:r>
      <w:r w:rsidRPr="00A02C8C">
        <w:rPr>
          <w:color w:val="000000"/>
        </w:rPr>
        <w:t xml:space="preserve"> дня подписания такого протокола площадке не </w:t>
      </w:r>
      <w:r w:rsidRPr="00A02C8C">
        <w:rPr>
          <w:iCs/>
          <w:color w:val="000000"/>
        </w:rPr>
        <w:t>позднее чем через 3 (три) дня со</w:t>
      </w:r>
      <w:r w:rsidRPr="00A02C8C">
        <w:rPr>
          <w:color w:val="000000"/>
        </w:rPr>
        <w:t xml:space="preserve"> дня подписания такого протокола.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Проведение процедуры переторжки возможно только в том случае, если</w:t>
      </w:r>
      <w:r w:rsidRPr="00A02C8C">
        <w:rPr>
          <w:b/>
          <w:color w:val="000000"/>
        </w:rPr>
        <w:t xml:space="preserve"> </w:t>
      </w:r>
      <w:r w:rsidRPr="00A02C8C">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bCs/>
          <w:color w:val="auto"/>
        </w:rPr>
        <w:t xml:space="preserve">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составляет не более 5 рабочих дней. Оценка заявок участников осуществляется по результатам проведенной переторжки. Результаты оценки и сопоставления </w:t>
      </w:r>
      <w:proofErr w:type="gramStart"/>
      <w:r w:rsidRPr="00A02C8C">
        <w:rPr>
          <w:bCs/>
          <w:color w:val="auto"/>
        </w:rPr>
        <w:t>заявок участников подведения итогов запроса цен</w:t>
      </w:r>
      <w:proofErr w:type="gramEnd"/>
      <w:r w:rsidRPr="00A02C8C">
        <w:rPr>
          <w:bCs/>
          <w:color w:val="auto"/>
        </w:rPr>
        <w:t xml:space="preserve"> в электронной форме фиксируются в протоколе подведения итогов запроса цен в электронной форме.</w:t>
      </w:r>
    </w:p>
    <w:p w:rsidR="00A02C8C" w:rsidRPr="00A02C8C" w:rsidRDefault="00A02C8C" w:rsidP="00A02C8C">
      <w:pPr>
        <w:shd w:val="clear" w:color="auto" w:fill="FFFFFF"/>
        <w:spacing w:line="0" w:lineRule="atLeast"/>
        <w:jc w:val="both"/>
        <w:rPr>
          <w:color w:val="000000"/>
          <w:lang w:val="x-none"/>
        </w:rPr>
      </w:pPr>
      <w:r w:rsidRPr="00A02C8C">
        <w:rPr>
          <w:b/>
          <w:bCs/>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200" w:name="_Toc9600199"/>
      <w:r w:rsidRPr="00A02C8C">
        <w:rPr>
          <w:b/>
          <w:bCs/>
          <w:color w:val="000000"/>
          <w:lang w:val="x-none" w:eastAsia="x-none"/>
        </w:rPr>
        <w:t>Раздел 1</w:t>
      </w:r>
      <w:r w:rsidRPr="00A02C8C">
        <w:rPr>
          <w:b/>
          <w:bCs/>
          <w:color w:val="000000"/>
          <w:lang w:eastAsia="x-none"/>
        </w:rPr>
        <w:t>1</w:t>
      </w:r>
      <w:r w:rsidRPr="00A02C8C">
        <w:rPr>
          <w:b/>
          <w:bCs/>
          <w:color w:val="000000"/>
          <w:lang w:val="x-none" w:eastAsia="x-none"/>
        </w:rPr>
        <w:t xml:space="preserve">. Заключение договора по результатам проведения </w:t>
      </w:r>
      <w:r w:rsidRPr="00A02C8C">
        <w:rPr>
          <w:b/>
          <w:bCs/>
          <w:color w:val="000000"/>
          <w:lang w:eastAsia="x-none"/>
        </w:rPr>
        <w:t>запроса цен в электронной форме</w:t>
      </w:r>
      <w:bookmarkEnd w:id="200"/>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A02C8C" w:rsidRDefault="00A02C8C" w:rsidP="00A02C8C">
      <w:pPr>
        <w:spacing w:line="0" w:lineRule="atLeast"/>
        <w:rPr>
          <w:color w:val="000000"/>
        </w:rPr>
      </w:pPr>
    </w:p>
    <w:p w:rsidR="00A02C8C" w:rsidRPr="00A02C8C" w:rsidRDefault="00A02C8C" w:rsidP="00A02C8C">
      <w:pPr>
        <w:keepNext/>
        <w:keepLines/>
        <w:spacing w:line="0" w:lineRule="atLeast"/>
        <w:jc w:val="both"/>
        <w:outlineLvl w:val="1"/>
        <w:rPr>
          <w:b/>
          <w:bCs/>
          <w:color w:val="000000"/>
          <w:lang w:eastAsia="x-none"/>
        </w:rPr>
      </w:pPr>
      <w:bookmarkStart w:id="201" w:name="_Toc9600200"/>
      <w:r w:rsidRPr="00A02C8C">
        <w:rPr>
          <w:b/>
          <w:bCs/>
          <w:color w:val="000000"/>
          <w:lang w:val="x-none" w:eastAsia="x-none"/>
        </w:rPr>
        <w:lastRenderedPageBreak/>
        <w:t>Раздел 1</w:t>
      </w:r>
      <w:r w:rsidRPr="00A02C8C">
        <w:rPr>
          <w:b/>
          <w:bCs/>
          <w:color w:val="000000"/>
          <w:lang w:eastAsia="x-none"/>
        </w:rPr>
        <w:t>2</w:t>
      </w:r>
      <w:r w:rsidRPr="00A02C8C">
        <w:rPr>
          <w:b/>
          <w:bCs/>
          <w:color w:val="000000"/>
          <w:lang w:val="x-none" w:eastAsia="x-none"/>
        </w:rPr>
        <w:t>.</w:t>
      </w:r>
      <w:r w:rsidRPr="00A02C8C">
        <w:rPr>
          <w:b/>
          <w:bCs/>
          <w:color w:val="000000"/>
          <w:lang w:eastAsia="x-none"/>
        </w:rPr>
        <w:t xml:space="preserve"> Признание</w:t>
      </w:r>
      <w:r w:rsidRPr="00A02C8C">
        <w:rPr>
          <w:b/>
          <w:bCs/>
          <w:color w:val="000000"/>
          <w:lang w:val="x-none" w:eastAsia="x-none"/>
        </w:rPr>
        <w:t xml:space="preserve"> </w:t>
      </w:r>
      <w:r w:rsidRPr="00A02C8C">
        <w:rPr>
          <w:b/>
          <w:bCs/>
          <w:color w:val="000000"/>
          <w:lang w:eastAsia="x-none"/>
        </w:rPr>
        <w:t xml:space="preserve">электронного запроса цен </w:t>
      </w:r>
      <w:proofErr w:type="gramStart"/>
      <w:r w:rsidRPr="00A02C8C">
        <w:rPr>
          <w:b/>
          <w:bCs/>
          <w:color w:val="000000"/>
          <w:lang w:val="x-none" w:eastAsia="x-none"/>
        </w:rPr>
        <w:t>несостоявшимся</w:t>
      </w:r>
      <w:proofErr w:type="gramEnd"/>
      <w:r w:rsidRPr="00A02C8C">
        <w:rPr>
          <w:b/>
          <w:bCs/>
          <w:color w:val="000000"/>
          <w:lang w:eastAsia="x-none"/>
        </w:rPr>
        <w:t xml:space="preserve">, </w:t>
      </w:r>
      <w:r w:rsidRPr="00A02C8C">
        <w:rPr>
          <w:b/>
          <w:bCs/>
          <w:color w:val="000000"/>
          <w:lang w:val="x-none" w:eastAsia="x-none"/>
        </w:rPr>
        <w:t>порядок заключени</w:t>
      </w:r>
      <w:r w:rsidRPr="00A02C8C">
        <w:rPr>
          <w:b/>
          <w:bCs/>
          <w:color w:val="000000"/>
          <w:lang w:eastAsia="x-none"/>
        </w:rPr>
        <w:t>я</w:t>
      </w:r>
      <w:r w:rsidRPr="00A02C8C">
        <w:rPr>
          <w:b/>
          <w:bCs/>
          <w:color w:val="000000"/>
          <w:lang w:val="x-none" w:eastAsia="x-none"/>
        </w:rPr>
        <w:t xml:space="preserve"> договора при несостоявш</w:t>
      </w:r>
      <w:r w:rsidRPr="00A02C8C">
        <w:rPr>
          <w:b/>
          <w:bCs/>
          <w:color w:val="000000"/>
          <w:lang w:eastAsia="x-none"/>
        </w:rPr>
        <w:t>емся</w:t>
      </w:r>
      <w:r w:rsidRPr="00A02C8C">
        <w:rPr>
          <w:b/>
          <w:bCs/>
          <w:color w:val="000000"/>
          <w:lang w:val="x-none" w:eastAsia="x-none"/>
        </w:rPr>
        <w:t xml:space="preserve"> </w:t>
      </w:r>
      <w:r w:rsidRPr="00A02C8C">
        <w:rPr>
          <w:b/>
          <w:bCs/>
          <w:color w:val="000000"/>
          <w:lang w:eastAsia="x-none"/>
        </w:rPr>
        <w:t>электронном запросе цен.</w:t>
      </w:r>
      <w:bookmarkEnd w:id="201"/>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w:t>
      </w:r>
      <w:proofErr w:type="gramStart"/>
      <w:r w:rsidRPr="00A02C8C">
        <w:rPr>
          <w:color w:val="000000"/>
        </w:rPr>
        <w:t>на основании результатов рассмотрения заявок на участие в запросе цен в электронной форме принято решение об отказе</w:t>
      </w:r>
      <w:proofErr w:type="gramEnd"/>
      <w:r w:rsidRPr="00A02C8C">
        <w:rPr>
          <w:color w:val="000000"/>
        </w:rPr>
        <w:t xml:space="preserve">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12.2. В случае</w:t>
      </w:r>
      <w:proofErr w:type="gramStart"/>
      <w:r w:rsidRPr="00A02C8C">
        <w:rPr>
          <w:color w:val="000000"/>
        </w:rPr>
        <w:t>,</w:t>
      </w:r>
      <w:proofErr w:type="gramEnd"/>
      <w:r w:rsidRPr="00A02C8C">
        <w:rPr>
          <w:color w:val="000000"/>
        </w:rPr>
        <w:t xml:space="preserve">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w:t>
      </w:r>
      <w:proofErr w:type="gramStart"/>
      <w:r w:rsidRPr="00A02C8C">
        <w:rPr>
          <w:color w:val="000000"/>
        </w:rPr>
        <w:t>,</w:t>
      </w:r>
      <w:proofErr w:type="gramEnd"/>
      <w:r w:rsidRPr="00A02C8C">
        <w:rPr>
          <w:color w:val="000000"/>
        </w:rPr>
        <w:t xml:space="preserve">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12.5. Единственный участник запроса цен вправе отказаться от заключения договора по цене, </w:t>
      </w:r>
      <w:proofErr w:type="gramStart"/>
      <w:r w:rsidRPr="00A02C8C">
        <w:rPr>
          <w:color w:val="000000"/>
        </w:rPr>
        <w:t>меньшей</w:t>
      </w:r>
      <w:proofErr w:type="gramEnd"/>
      <w:r w:rsidRPr="00A02C8C">
        <w:rPr>
          <w:color w:val="000000"/>
        </w:rPr>
        <w:t xml:space="preserve"> чем предложенная им в составе заявки на участие. В таком случае Заказчик отказывается от заключения договора или принимает решение о заключении договора по цене, предложенной единственным участником.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были отклонены все поданные заявки;</w:t>
      </w:r>
    </w:p>
    <w:p w:rsidR="00ED467B" w:rsidRDefault="00A02C8C" w:rsidP="00A02C8C">
      <w:pPr>
        <w:spacing w:after="200" w:line="276" w:lineRule="auto"/>
        <w:rPr>
          <w:rFonts w:ascii="Calibri" w:hAnsi="Calibri"/>
          <w:color w:val="auto"/>
          <w:sz w:val="22"/>
          <w:szCs w:val="22"/>
        </w:rPr>
      </w:pPr>
      <w:r w:rsidRPr="00A02C8C">
        <w:rPr>
          <w:color w:val="000000"/>
        </w:rPr>
        <w:t>— по окончании срока подачи заявок на участие в запросе цен в электронной форме не подано ни одной заявки.</w:t>
      </w:r>
    </w:p>
    <w:p w:rsidR="00ED467B" w:rsidRPr="00051505" w:rsidRDefault="00ED467B" w:rsidP="00ED467B">
      <w:pPr>
        <w:spacing w:after="200" w:line="276" w:lineRule="auto"/>
        <w:rPr>
          <w:rFonts w:ascii="Calibri" w:hAnsi="Calibri"/>
          <w:color w:val="auto"/>
          <w:sz w:val="22"/>
          <w:szCs w:val="22"/>
        </w:rPr>
      </w:pPr>
    </w:p>
    <w:p w:rsidR="00ED467B" w:rsidRDefault="00ED467B" w:rsidP="00ED467B">
      <w:pPr>
        <w:pStyle w:val="af8"/>
        <w:autoSpaceDE w:val="0"/>
        <w:autoSpaceDN w:val="0"/>
        <w:adjustRightInd w:val="0"/>
        <w:ind w:left="540"/>
        <w:jc w:val="both"/>
        <w:rPr>
          <w:color w:val="auto"/>
        </w:rPr>
      </w:pPr>
    </w:p>
    <w:p w:rsidR="00ED467B" w:rsidRPr="00ED467B" w:rsidRDefault="00ED467B" w:rsidP="00ED467B">
      <w:pPr>
        <w:pStyle w:val="af8"/>
        <w:autoSpaceDE w:val="0"/>
        <w:autoSpaceDN w:val="0"/>
        <w:adjustRightInd w:val="0"/>
        <w:ind w:left="540"/>
        <w:jc w:val="both"/>
        <w:rPr>
          <w:color w:val="auto"/>
        </w:rPr>
      </w:pPr>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lastRenderedPageBreak/>
        <w:t xml:space="preserve"> </w:t>
      </w:r>
      <w:bookmarkStart w:id="202" w:name="_Toc514237800"/>
      <w:r w:rsidRPr="00051505">
        <w:rPr>
          <w:b/>
          <w:bCs/>
          <w:color w:val="000000"/>
        </w:rPr>
        <w:t>ГЛАВА 1</w:t>
      </w:r>
      <w:r w:rsidR="004A3C33">
        <w:rPr>
          <w:b/>
          <w:bCs/>
          <w:color w:val="000000"/>
        </w:rPr>
        <w:t>5</w:t>
      </w:r>
      <w:r w:rsidRPr="00051505">
        <w:rPr>
          <w:b/>
          <w:bCs/>
          <w:color w:val="000000"/>
        </w:rPr>
        <w:t>. ДОПОЛНИТЕЛЬНЫЕ ЭЛЕМЕНТЫ СПОСОБОВ ЗАКУПКИ</w:t>
      </w:r>
      <w:bookmarkEnd w:id="202"/>
    </w:p>
    <w:p w:rsidR="00F43E8D" w:rsidRPr="00051505" w:rsidRDefault="00F43E8D" w:rsidP="00F43E8D">
      <w:pPr>
        <w:keepNext/>
        <w:keepLines/>
        <w:spacing w:before="200" w:line="276" w:lineRule="auto"/>
        <w:outlineLvl w:val="2"/>
        <w:rPr>
          <w:b/>
          <w:bCs/>
          <w:color w:val="auto"/>
        </w:rPr>
      </w:pPr>
      <w:bookmarkStart w:id="203" w:name="_Toc514237801"/>
      <w:r w:rsidRPr="00051505">
        <w:rPr>
          <w:b/>
          <w:bCs/>
          <w:color w:val="auto"/>
        </w:rPr>
        <w:t>Раздел 1. Квалификационный отбор</w:t>
      </w:r>
      <w:bookmarkEnd w:id="203"/>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Default="00F43E8D" w:rsidP="00F43E8D">
      <w:pPr>
        <w:keepNext/>
        <w:keepLines/>
        <w:spacing w:before="200" w:line="276" w:lineRule="auto"/>
        <w:outlineLvl w:val="2"/>
        <w:rPr>
          <w:b/>
          <w:bCs/>
          <w:color w:val="auto"/>
        </w:rPr>
      </w:pPr>
      <w:bookmarkStart w:id="204" w:name="_Toc514237802"/>
      <w:r w:rsidRPr="00051505">
        <w:rPr>
          <w:b/>
          <w:bCs/>
          <w:color w:val="auto"/>
        </w:rPr>
        <w:t>Раздел 2. Переторжка</w:t>
      </w:r>
      <w:bookmarkEnd w:id="204"/>
    </w:p>
    <w:p w:rsidR="004A3C33" w:rsidRPr="00051505" w:rsidRDefault="004A3C33" w:rsidP="004A3C33">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051505" w:rsidRDefault="004A3C33" w:rsidP="004A3C33">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051505" w:rsidRDefault="004A3C33" w:rsidP="004A3C33">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4A3C33" w:rsidRPr="00051505" w:rsidRDefault="004A3C33" w:rsidP="004A3C33">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051505" w:rsidRDefault="004A3C33" w:rsidP="004A3C33">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051505" w:rsidRDefault="004A3C33" w:rsidP="004A3C33">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4A3C33" w:rsidRPr="00051505" w:rsidRDefault="004A3C33" w:rsidP="004A3C33">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051505" w:rsidRDefault="004A3C33" w:rsidP="004A3C33">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A3C33" w:rsidRDefault="004A3C33" w:rsidP="00F43E8D">
      <w:pPr>
        <w:keepNext/>
        <w:keepLines/>
        <w:spacing w:before="200" w:line="276" w:lineRule="auto"/>
        <w:outlineLvl w:val="2"/>
        <w:rPr>
          <w:b/>
          <w:bCs/>
          <w:color w:val="auto"/>
          <w:sz w:val="18"/>
        </w:rPr>
      </w:pPr>
    </w:p>
    <w:p w:rsidR="004A3C33" w:rsidRPr="00051505" w:rsidRDefault="004A3C33" w:rsidP="004A3C33">
      <w:pPr>
        <w:autoSpaceDE w:val="0"/>
        <w:autoSpaceDN w:val="0"/>
        <w:adjustRightInd w:val="0"/>
        <w:jc w:val="both"/>
        <w:rPr>
          <w:b/>
          <w:color w:val="auto"/>
        </w:rPr>
      </w:pPr>
      <w:bookmarkStart w:id="205" w:name="раздел1"/>
      <w:bookmarkStart w:id="206" w:name="цена1"/>
      <w:r w:rsidRPr="00051505">
        <w:rPr>
          <w:b/>
          <w:bCs/>
          <w:color w:val="auto"/>
        </w:rPr>
        <w:t xml:space="preserve">Раздел 3. </w:t>
      </w:r>
      <w:r w:rsidRPr="00051505">
        <w:rPr>
          <w:b/>
          <w:color w:val="auto"/>
        </w:rPr>
        <w:t>Закупка по цене за единицу товара, работы, услуги</w:t>
      </w:r>
      <w:bookmarkEnd w:id="205"/>
      <w:r w:rsidRPr="00051505">
        <w:rPr>
          <w:b/>
          <w:color w:val="auto"/>
        </w:rPr>
        <w:t>.</w:t>
      </w:r>
    </w:p>
    <w:bookmarkEnd w:id="206"/>
    <w:p w:rsidR="004A3C33" w:rsidRPr="00051505" w:rsidRDefault="004A3C33" w:rsidP="004A3C33">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051505" w:rsidRDefault="004A3C33" w:rsidP="004A3C33">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051505" w:rsidRDefault="004A3C33" w:rsidP="004A3C33">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051505" w:rsidRDefault="004A3C33" w:rsidP="004A3C33">
      <w:pPr>
        <w:autoSpaceDE w:val="0"/>
        <w:autoSpaceDN w:val="0"/>
        <w:adjustRightInd w:val="0"/>
        <w:ind w:firstLine="709"/>
        <w:jc w:val="both"/>
        <w:rPr>
          <w:color w:val="auto"/>
        </w:rPr>
      </w:pPr>
      <w:r w:rsidRPr="00051505">
        <w:rPr>
          <w:color w:val="auto"/>
        </w:rPr>
        <w:t>3.4.</w:t>
      </w:r>
      <w:r w:rsidRPr="00051505">
        <w:rPr>
          <w:color w:val="auto"/>
        </w:rPr>
        <w:tab/>
      </w:r>
      <w:proofErr w:type="gramStart"/>
      <w:r w:rsidRPr="00051505">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а в случае закупки у единственного поставщика (подрядчика, исполнителя) как сумма всех</w:t>
      </w:r>
      <w:proofErr w:type="gramEnd"/>
      <w:r w:rsidRPr="00051505">
        <w:rPr>
          <w:color w:val="auto"/>
        </w:rPr>
        <w:t xml:space="preserve"> цен за единицу каждой позиции продукции. </w:t>
      </w:r>
    </w:p>
    <w:p w:rsidR="004A3C33" w:rsidRPr="00051505" w:rsidRDefault="004A3C33" w:rsidP="004A3C33">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051505" w:rsidRDefault="004A3C33" w:rsidP="004A3C33">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Default="004A3C33" w:rsidP="004A3C33">
      <w:pPr>
        <w:autoSpaceDE w:val="0"/>
        <w:autoSpaceDN w:val="0"/>
        <w:adjustRightInd w:val="0"/>
        <w:ind w:firstLine="709"/>
        <w:jc w:val="both"/>
        <w:rPr>
          <w:color w:val="auto"/>
        </w:rPr>
      </w:pPr>
      <w:r w:rsidRPr="00051505">
        <w:rPr>
          <w:color w:val="auto"/>
        </w:rPr>
        <w:lastRenderedPageBreak/>
        <w:t>3.7.</w:t>
      </w:r>
      <w:r w:rsidRPr="00051505">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A3C33" w:rsidRDefault="004A3C33" w:rsidP="00F43E8D">
      <w:pPr>
        <w:keepNext/>
        <w:keepLines/>
        <w:spacing w:before="200" w:line="276" w:lineRule="auto"/>
        <w:outlineLvl w:val="2"/>
        <w:rPr>
          <w:b/>
          <w:bCs/>
          <w:color w:val="auto"/>
          <w:sz w:val="18"/>
        </w:rPr>
      </w:pPr>
    </w:p>
    <w:p w:rsidR="00F43E8D" w:rsidRPr="00E22DA7" w:rsidRDefault="00814CEF" w:rsidP="00814CEF">
      <w:pPr>
        <w:autoSpaceDE w:val="0"/>
        <w:autoSpaceDN w:val="0"/>
        <w:adjustRightInd w:val="0"/>
        <w:ind w:firstLine="709"/>
        <w:rPr>
          <w:b/>
          <w:bCs/>
          <w:color w:val="auto"/>
        </w:rPr>
      </w:pPr>
      <w:r w:rsidRPr="00E22DA7">
        <w:rPr>
          <w:b/>
          <w:bCs/>
          <w:color w:val="auto"/>
        </w:rPr>
        <w:t>Раздел 4. Предварительный квалификационный отбор.</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1.2. Предварительный квалификационный отбор проводится:</w:t>
      </w:r>
    </w:p>
    <w:p w:rsidR="007F1DE7" w:rsidRPr="007F1DE7" w:rsidRDefault="007F1DE7" w:rsidP="007F1DE7">
      <w:pPr>
        <w:spacing w:line="0" w:lineRule="atLeast"/>
        <w:ind w:firstLine="708"/>
        <w:jc w:val="both"/>
        <w:rPr>
          <w:color w:val="auto"/>
        </w:rPr>
      </w:pPr>
      <w:r w:rsidRPr="007F1DE7">
        <w:rPr>
          <w:color w:val="auto"/>
        </w:rPr>
        <w:t>а) для отдельных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б) для группы закупок, объединенных каким-либо однозначным классифицирующим признаком, на определенный период.</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1.4. Решение о проведении предварительного квалификационного отбора принимается исключительно Заказчиком. </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7F1DE7" w:rsidRDefault="007F1DE7" w:rsidP="007F1DE7">
      <w:pPr>
        <w:widowControl w:val="0"/>
        <w:autoSpaceDE w:val="0"/>
        <w:autoSpaceDN w:val="0"/>
        <w:adjustRightInd w:val="0"/>
        <w:spacing w:line="0" w:lineRule="atLeast"/>
        <w:ind w:firstLine="851"/>
        <w:jc w:val="both"/>
        <w:rPr>
          <w:color w:val="auto"/>
        </w:rPr>
      </w:pPr>
      <w:r w:rsidRPr="007F1DE7">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наименование, место нахождения, почтовый адрес и адрес электронной почты, номер контактного телефона Заказчика;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место поставки товаров, выполнения работ, оказания услуг;</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место и порядок предоставления документации о проведении предварительного квалификационного отбора;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окончания подачи заявок на участие в предварительном квалификационном отборе;</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требования к квалификации участника закупки;</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правила и порядок проведения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7F1DE7" w:rsidRDefault="007F1DE7" w:rsidP="007F1DE7">
      <w:pPr>
        <w:suppressAutoHyphens/>
        <w:spacing w:line="0" w:lineRule="atLeast"/>
        <w:ind w:firstLine="708"/>
        <w:jc w:val="both"/>
        <w:rPr>
          <w:color w:val="auto"/>
        </w:rPr>
      </w:pPr>
      <w:r w:rsidRPr="007F1DE7">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вправе на любом этапе отказаться от его проведения. </w:t>
      </w:r>
      <w:bookmarkStart w:id="207" w:name="_Ref413755480"/>
      <w:r w:rsidRPr="007F1DE7">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7F1DE7">
        <w:rPr>
          <w:color w:val="auto"/>
          <w:lang w:val="ru"/>
        </w:rPr>
        <w:t xml:space="preserve">Извещение и документация </w:t>
      </w:r>
      <w:proofErr w:type="gramStart"/>
      <w:r w:rsidRPr="007F1DE7">
        <w:rPr>
          <w:color w:val="auto"/>
          <w:lang w:val="ru"/>
        </w:rPr>
        <w:t xml:space="preserve">по </w:t>
      </w:r>
      <w:r w:rsidRPr="007F1DE7">
        <w:rPr>
          <w:color w:val="auto"/>
        </w:rPr>
        <w:t>предварительному квалификационному отбору</w:t>
      </w:r>
      <w:r w:rsidRPr="007F1DE7">
        <w:rPr>
          <w:color w:val="auto"/>
          <w:lang w:val="ru"/>
        </w:rPr>
        <w:t xml:space="preserve"> доступны для ознакомления в</w:t>
      </w:r>
      <w:r w:rsidRPr="007F1DE7">
        <w:rPr>
          <w:color w:val="auto"/>
        </w:rPr>
        <w:t xml:space="preserve"> форме электронного документа</w:t>
      </w:r>
      <w:r w:rsidRPr="007F1DE7">
        <w:rPr>
          <w:color w:val="auto"/>
          <w:lang w:val="ru"/>
        </w:rPr>
        <w:t xml:space="preserve"> без взимания платы </w:t>
      </w:r>
      <w:r w:rsidRPr="007F1DE7">
        <w:rPr>
          <w:color w:val="auto"/>
        </w:rPr>
        <w:t>в любое время</w:t>
      </w:r>
      <w:proofErr w:type="gramEnd"/>
      <w:r w:rsidRPr="007F1DE7">
        <w:rPr>
          <w:color w:val="auto"/>
        </w:rPr>
        <w:t xml:space="preserve"> с момента официального размещения извещения.</w:t>
      </w:r>
      <w:bookmarkEnd w:id="207"/>
      <w:r w:rsidRPr="007F1DE7">
        <w:rPr>
          <w:color w:val="auto"/>
        </w:rPr>
        <w:t xml:space="preserve"> В случае</w:t>
      </w:r>
      <w:proofErr w:type="gramStart"/>
      <w:r w:rsidRPr="007F1DE7">
        <w:rPr>
          <w:color w:val="auto"/>
        </w:rPr>
        <w:t>,</w:t>
      </w:r>
      <w:proofErr w:type="gramEnd"/>
      <w:r w:rsidRPr="007F1DE7">
        <w:rPr>
          <w:color w:val="auto"/>
        </w:rPr>
        <w:t xml:space="preserve">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w:t>
      </w:r>
      <w:r w:rsidRPr="007F1DE7">
        <w:rPr>
          <w:color w:val="auto"/>
        </w:rPr>
        <w:lastRenderedPageBreak/>
        <w:t>самостоятельно за свой счет, если иное не установлено в извещении. При этом официальным считается русский язык.</w:t>
      </w:r>
    </w:p>
    <w:p w:rsidR="007F1DE7" w:rsidRPr="007F1DE7" w:rsidRDefault="007F1DE7" w:rsidP="007F1DE7">
      <w:pPr>
        <w:suppressAutoHyphens/>
        <w:spacing w:line="0" w:lineRule="atLeast"/>
        <w:ind w:firstLine="708"/>
        <w:jc w:val="both"/>
        <w:rPr>
          <w:color w:val="auto"/>
        </w:rPr>
      </w:pPr>
      <w:r w:rsidRPr="007F1DE7">
        <w:rPr>
          <w:color w:val="auto"/>
        </w:rPr>
        <w:t>1.10. Разъяснение документации по предварительному квалификационному отбору.</w:t>
      </w:r>
      <w:bookmarkStart w:id="208" w:name="_Ref456799519"/>
      <w:bookmarkStart w:id="209" w:name="_Ref409637197"/>
      <w:r w:rsidRPr="007F1DE7">
        <w:rPr>
          <w:color w:val="auto"/>
        </w:rPr>
        <w:t xml:space="preserve"> </w:t>
      </w:r>
      <w:proofErr w:type="gramStart"/>
      <w:r w:rsidRPr="007F1DE7">
        <w:rPr>
          <w:color w:val="auto"/>
        </w:rPr>
        <w:t>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8"/>
      <w:bookmarkEnd w:id="209"/>
      <w:r w:rsidRPr="007F1DE7">
        <w:rPr>
          <w:color w:val="auto"/>
        </w:rPr>
        <w:t>.</w:t>
      </w:r>
      <w:proofErr w:type="gramEnd"/>
      <w:r w:rsidRPr="007F1DE7">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7F1DE7">
        <w:rPr>
          <w:iCs/>
          <w:color w:val="auto"/>
        </w:rPr>
        <w:t xml:space="preserve">не </w:t>
      </w:r>
      <w:proofErr w:type="gramStart"/>
      <w:r w:rsidRPr="007F1DE7">
        <w:rPr>
          <w:iCs/>
          <w:color w:val="auto"/>
        </w:rPr>
        <w:t>позднее</w:t>
      </w:r>
      <w:proofErr w:type="gramEnd"/>
      <w:r w:rsidRPr="007F1DE7">
        <w:rPr>
          <w:iCs/>
          <w:color w:val="auto"/>
        </w:rPr>
        <w:t xml:space="preserve"> чем за 3 (три) рабочих дня до дня</w:t>
      </w:r>
      <w:r w:rsidRPr="007F1DE7">
        <w:rPr>
          <w:color w:val="auto"/>
        </w:rPr>
        <w:t xml:space="preserve"> окончания подачи заявок на участие в предварительном квалификационном отборе в электронной форме.</w:t>
      </w:r>
      <w:r w:rsidRPr="007F1DE7">
        <w:rPr>
          <w:i/>
          <w:color w:val="auto"/>
        </w:rPr>
        <w:t xml:space="preserve"> </w:t>
      </w:r>
      <w:r w:rsidRPr="007F1DE7">
        <w:rPr>
          <w:color w:val="auto"/>
        </w:rPr>
        <w:t>В случае</w:t>
      </w:r>
      <w:proofErr w:type="gramStart"/>
      <w:r w:rsidRPr="007F1DE7">
        <w:rPr>
          <w:color w:val="auto"/>
        </w:rPr>
        <w:t>,</w:t>
      </w:r>
      <w:proofErr w:type="gramEnd"/>
      <w:r w:rsidRPr="007F1DE7">
        <w:rPr>
          <w:color w:val="auto"/>
        </w:rPr>
        <w:t xml:space="preserve"> если запрос о даче разъяснений поступил Заказчику менее чем за 3 (три) рабочих дня </w:t>
      </w:r>
      <w:r w:rsidRPr="007F1DE7">
        <w:rPr>
          <w:iCs/>
          <w:color w:val="auto"/>
        </w:rPr>
        <w:t>до дня</w:t>
      </w:r>
      <w:r w:rsidRPr="007F1DE7">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w:t>
      </w:r>
      <w:proofErr w:type="gramStart"/>
      <w:r w:rsidRPr="007F1DE7">
        <w:rPr>
          <w:color w:val="auto"/>
        </w:rPr>
        <w:t>разместить разъяснения</w:t>
      </w:r>
      <w:proofErr w:type="gramEnd"/>
      <w:r w:rsidRPr="007F1DE7">
        <w:rPr>
          <w:color w:val="auto"/>
        </w:rPr>
        <w:t xml:space="preserve"> документации о проведении предварительного квалификационного отбора в Единой информационной системе (на электронной площадке).</w:t>
      </w:r>
    </w:p>
    <w:p w:rsidR="007F1DE7" w:rsidRPr="007F1DE7" w:rsidRDefault="007F1DE7" w:rsidP="007F1DE7">
      <w:pPr>
        <w:spacing w:line="0" w:lineRule="atLeast"/>
        <w:ind w:firstLine="708"/>
        <w:rPr>
          <w:color w:val="auto"/>
        </w:rPr>
      </w:pPr>
      <w:bookmarkStart w:id="210" w:name="_Toc409474777"/>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479960592"/>
      <w:bookmarkStart w:id="247" w:name="_Ref412114827"/>
      <w:r w:rsidRPr="007F1DE7">
        <w:rPr>
          <w:color w:val="auto"/>
        </w:rPr>
        <w:t xml:space="preserve">1.11. Внесение изменений в извещение и/или документацию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7F1DE7">
        <w:rPr>
          <w:color w:val="auto"/>
        </w:rPr>
        <w:t>о проведении предварительного квалификационного отбора.</w:t>
      </w:r>
    </w:p>
    <w:p w:rsidR="007F1DE7" w:rsidRPr="007F1DE7" w:rsidRDefault="007F1DE7" w:rsidP="007F1DE7">
      <w:pPr>
        <w:suppressAutoHyphens/>
        <w:ind w:firstLine="708"/>
        <w:jc w:val="both"/>
        <w:rPr>
          <w:color w:val="auto"/>
        </w:rPr>
      </w:pPr>
      <w:r w:rsidRPr="007F1DE7">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7F1DE7">
        <w:rPr>
          <w:color w:val="auto"/>
          <w:lang w:val="ru"/>
        </w:rPr>
        <w:t xml:space="preserve"> </w:t>
      </w:r>
      <w:r w:rsidRPr="007F1DE7">
        <w:rPr>
          <w:color w:val="auto"/>
        </w:rPr>
        <w:t>не допускается. В случае</w:t>
      </w:r>
      <w:proofErr w:type="gramStart"/>
      <w:r w:rsidRPr="007F1DE7">
        <w:rPr>
          <w:color w:val="auto"/>
        </w:rPr>
        <w:t>,</w:t>
      </w:r>
      <w:proofErr w:type="gramEnd"/>
      <w:r w:rsidRPr="007F1DE7">
        <w:rPr>
          <w:color w:val="auto"/>
        </w:rPr>
        <w:t xml:space="preserve">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7"/>
      <w:r w:rsidRPr="007F1DE7">
        <w:rPr>
          <w:color w:val="auto"/>
        </w:rPr>
        <w:t xml:space="preserve"> В течение</w:t>
      </w:r>
      <w:r w:rsidRPr="007F1DE7" w:rsidDel="003A4E27">
        <w:rPr>
          <w:color w:val="auto"/>
        </w:rPr>
        <w:t xml:space="preserve"> </w:t>
      </w:r>
      <w:r w:rsidRPr="007F1DE7">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7F1DE7" w:rsidRDefault="007F1DE7" w:rsidP="007F1DE7">
      <w:pPr>
        <w:widowControl w:val="0"/>
        <w:autoSpaceDE w:val="0"/>
        <w:autoSpaceDN w:val="0"/>
        <w:adjustRightInd w:val="0"/>
        <w:ind w:firstLine="708"/>
        <w:jc w:val="both"/>
        <w:rPr>
          <w:color w:val="auto"/>
        </w:rPr>
      </w:pPr>
      <w:r w:rsidRPr="007F1DE7">
        <w:rPr>
          <w:color w:val="auto"/>
        </w:rPr>
        <w:t xml:space="preserve">1.12. </w:t>
      </w:r>
      <w:proofErr w:type="gramStart"/>
      <w:r w:rsidRPr="007F1DE7">
        <w:rPr>
          <w:color w:val="auto"/>
        </w:rPr>
        <w:t>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7F1DE7">
        <w:rPr>
          <w:color w:val="auto"/>
        </w:rPr>
        <w:t xml:space="preserve"> Участник должен быть аккредитован на электронной площадке в порядке, установленном оператором электронной площадки.</w:t>
      </w:r>
    </w:p>
    <w:p w:rsidR="007F1DE7" w:rsidRPr="007F1DE7" w:rsidRDefault="007F1DE7" w:rsidP="007F1DE7">
      <w:pPr>
        <w:autoSpaceDE w:val="0"/>
        <w:autoSpaceDN w:val="0"/>
        <w:adjustRightInd w:val="0"/>
        <w:ind w:firstLine="708"/>
        <w:jc w:val="both"/>
        <w:rPr>
          <w:color w:val="auto"/>
        </w:rPr>
      </w:pPr>
      <w:r w:rsidRPr="007F1DE7">
        <w:rPr>
          <w:color w:val="auto"/>
        </w:rPr>
        <w:t xml:space="preserve">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w:t>
      </w:r>
      <w:r w:rsidRPr="007F1DE7">
        <w:rPr>
          <w:color w:val="auto"/>
        </w:rPr>
        <w:lastRenderedPageBreak/>
        <w:t xml:space="preserve">заявок в соответствии с регламентом работы электронной торговой площадки. По </w:t>
      </w:r>
      <w:proofErr w:type="gramStart"/>
      <w:r w:rsidRPr="007F1DE7">
        <w:rPr>
          <w:color w:val="auto"/>
        </w:rPr>
        <w:t>наступлении</w:t>
      </w:r>
      <w:proofErr w:type="gramEnd"/>
      <w:r w:rsidRPr="007F1DE7">
        <w:rPr>
          <w:color w:val="auto"/>
        </w:rPr>
        <w:t xml:space="preserve"> времени окончания подачи заявок на участие в предварительном квалификационном отборе 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запрашивать разъяснения положений заявок.</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Уточняющие запросы и ответы на них направляются посредством функционала электронной площадки.</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7F1DE7" w:rsidRDefault="007F1DE7" w:rsidP="007F1DE7">
      <w:pPr>
        <w:tabs>
          <w:tab w:val="left" w:pos="1134"/>
        </w:tabs>
        <w:spacing w:line="0" w:lineRule="atLeast"/>
        <w:ind w:firstLine="709"/>
        <w:contextualSpacing/>
        <w:jc w:val="both"/>
        <w:rPr>
          <w:color w:val="auto"/>
        </w:rPr>
      </w:pPr>
      <w:r w:rsidRPr="007F1DE7">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7F1DE7">
        <w:rPr>
          <w:i/>
          <w:color w:val="auto"/>
        </w:rPr>
        <w:t xml:space="preserve"> </w:t>
      </w:r>
      <w:r w:rsidRPr="007F1DE7">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отсутствия обязательных документов либо наличия в таких документах недостоверных сведений;</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lastRenderedPageBreak/>
        <w:t>— несоответствия заявки требованиям документации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1.17. Предварительный квалификационный отбор признается Квалификационной комиссией несостоявшимся, если:</w:t>
      </w:r>
    </w:p>
    <w:p w:rsidR="007F1DE7" w:rsidRPr="007F1DE7" w:rsidRDefault="007F1DE7" w:rsidP="007F1DE7">
      <w:pPr>
        <w:tabs>
          <w:tab w:val="left" w:pos="1276"/>
        </w:tabs>
        <w:spacing w:line="0" w:lineRule="atLeast"/>
        <w:ind w:firstLine="567"/>
        <w:jc w:val="both"/>
        <w:rPr>
          <w:color w:val="auto"/>
        </w:rPr>
      </w:pPr>
      <w:r w:rsidRPr="007F1DE7">
        <w:rPr>
          <w:color w:val="auto"/>
        </w:rPr>
        <w:t>- по окончании срока подачи заявок на участие в предварительном квалификационном отборе:</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подана только одна заявка от одного участника (с учетом отозванных участником заявок);</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не подана ни одна заявка (с учетом отозванных участником заявок).</w:t>
      </w:r>
    </w:p>
    <w:p w:rsidR="007F1DE7" w:rsidRPr="007F1DE7" w:rsidRDefault="007F1DE7" w:rsidP="007F1DE7">
      <w:pPr>
        <w:numPr>
          <w:ilvl w:val="0"/>
          <w:numId w:val="32"/>
        </w:numPr>
        <w:tabs>
          <w:tab w:val="left" w:pos="1276"/>
        </w:tabs>
        <w:spacing w:after="200" w:line="0" w:lineRule="atLeast"/>
        <w:ind w:left="0" w:firstLine="607"/>
        <w:jc w:val="both"/>
        <w:rPr>
          <w:color w:val="auto"/>
        </w:rPr>
      </w:pPr>
      <w:r w:rsidRPr="007F1DE7">
        <w:rPr>
          <w:color w:val="auto"/>
        </w:rPr>
        <w:t>по результатам рассмотрения заявок на участие в предварительном квалификационном отборе принято решение:</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7F1DE7" w:rsidRDefault="007F1DE7" w:rsidP="007F1DE7">
      <w:pPr>
        <w:tabs>
          <w:tab w:val="left" w:pos="709"/>
        </w:tabs>
        <w:spacing w:line="0" w:lineRule="atLeast"/>
        <w:jc w:val="both"/>
        <w:rPr>
          <w:color w:val="auto"/>
        </w:rPr>
      </w:pPr>
      <w:r w:rsidRPr="007F1DE7">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xml:space="preserve">— </w:t>
      </w:r>
      <w:proofErr w:type="spellStart"/>
      <w:r w:rsidRPr="007F1DE7">
        <w:rPr>
          <w:color w:val="auto"/>
        </w:rPr>
        <w:t>непредоставления</w:t>
      </w:r>
      <w:proofErr w:type="spellEnd"/>
      <w:r w:rsidRPr="007F1DE7">
        <w:rPr>
          <w:color w:val="auto"/>
        </w:rPr>
        <w:t xml:space="preserve"> участником, включенным в реестр потенциальных участников закупки, документов и сведений, подтверждающих соответствие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Pr="007F1DE7" w:rsidRDefault="007F1DE7" w:rsidP="007F1DE7">
      <w:pPr>
        <w:widowControl w:val="0"/>
        <w:adjustRightInd w:val="0"/>
        <w:ind w:firstLine="708"/>
        <w:jc w:val="both"/>
        <w:textAlignment w:val="baseline"/>
        <w:rPr>
          <w:color w:val="auto"/>
        </w:rPr>
      </w:pPr>
      <w:r w:rsidRPr="007F1DE7">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F43E8D" w:rsidRPr="00051505" w:rsidRDefault="00F43E8D" w:rsidP="00F43E8D">
      <w:pPr>
        <w:keepNext/>
        <w:keepLines/>
        <w:spacing w:before="120" w:line="276" w:lineRule="auto"/>
        <w:jc w:val="center"/>
        <w:outlineLvl w:val="0"/>
        <w:rPr>
          <w:b/>
          <w:bCs/>
          <w:color w:val="auto"/>
        </w:rPr>
      </w:pPr>
      <w:bookmarkStart w:id="248" w:name="_Toc514237803"/>
      <w:r w:rsidRPr="00051505">
        <w:rPr>
          <w:b/>
          <w:bCs/>
          <w:color w:val="auto"/>
        </w:rPr>
        <w:lastRenderedPageBreak/>
        <w:t>ГЛАВА 1</w:t>
      </w:r>
      <w:r w:rsidR="00ED467B">
        <w:rPr>
          <w:b/>
          <w:bCs/>
          <w:color w:val="auto"/>
        </w:rPr>
        <w:t>6</w:t>
      </w:r>
      <w:r w:rsidRPr="00051505">
        <w:rPr>
          <w:b/>
          <w:bCs/>
          <w:color w:val="auto"/>
        </w:rPr>
        <w:t>. ОСОБЕННОСТИ ПРОВЕДЕНИЯ КОНКУРЕНТНЫХ ЗАКУПОК, ОСУЩЕСТВЛЯЕМЫХ У СУБЪЕКТОВ МАЛОГО И СРЕДНЕГО ПРЕДПРИНИМАТЕЛЬСТВА</w:t>
      </w:r>
      <w:bookmarkEnd w:id="248"/>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249" w:name="_Toc514237804"/>
      <w:r w:rsidRPr="00051505">
        <w:rPr>
          <w:b/>
          <w:bCs/>
          <w:color w:val="000000"/>
        </w:rPr>
        <w:t>Раздел 1. Общие положения</w:t>
      </w:r>
      <w:bookmarkEnd w:id="249"/>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 xml:space="preserve">1.2. </w:t>
      </w:r>
      <w:proofErr w:type="gramStart"/>
      <w:r w:rsidRPr="00051505">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051505">
        <w:rPr>
          <w:bCs/>
          <w:color w:val="000000"/>
          <w:spacing w:val="-3"/>
        </w:rPr>
        <w:t xml:space="preserve">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proofErr w:type="gramStart"/>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50"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051505">
        <w:rPr>
          <w:bCs/>
          <w:color w:val="000000"/>
          <w:spacing w:val="-3"/>
        </w:rPr>
        <w:t xml:space="preserve"> закупок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bookmarkEnd w:id="250"/>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 xml:space="preserve">1.5. </w:t>
      </w:r>
      <w:proofErr w:type="gramStart"/>
      <w:r w:rsidRPr="00051505">
        <w:rPr>
          <w:bCs/>
          <w:color w:val="000000"/>
          <w:spacing w:val="-3"/>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proofErr w:type="gramEnd"/>
      <w:r w:rsidRPr="00051505">
        <w:rPr>
          <w:bCs/>
          <w:color w:val="000000"/>
          <w:spacing w:val="-3"/>
        </w:rPr>
        <w:t xml:space="preserve">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251"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1"/>
    </w:p>
    <w:p w:rsidR="00F43E8D" w:rsidRPr="00051505" w:rsidRDefault="00F43E8D" w:rsidP="00167C51">
      <w:pPr>
        <w:ind w:firstLine="709"/>
        <w:jc w:val="both"/>
        <w:rPr>
          <w:color w:val="auto"/>
        </w:rPr>
      </w:pPr>
      <w:r w:rsidRPr="00051505">
        <w:rPr>
          <w:bCs/>
          <w:color w:val="000000"/>
          <w:spacing w:val="-3"/>
        </w:rPr>
        <w:t xml:space="preserve">1.7. </w:t>
      </w:r>
      <w:proofErr w:type="gramStart"/>
      <w:r w:rsidRPr="00051505">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051505">
        <w:rPr>
          <w:bCs/>
          <w:color w:val="000000"/>
          <w:spacing w:val="-3"/>
        </w:rPr>
        <w:t xml:space="preserve"> </w:t>
      </w:r>
      <w:proofErr w:type="gramStart"/>
      <w:r w:rsidRPr="00051505">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051505">
        <w:rPr>
          <w:bCs/>
          <w:color w:val="000000"/>
          <w:spacing w:val="-3"/>
        </w:rPr>
        <w:t xml:space="preserve"> </w:t>
      </w:r>
      <w:proofErr w:type="gramStart"/>
      <w:r w:rsidRPr="00051505">
        <w:rPr>
          <w:bCs/>
          <w:color w:val="000000"/>
          <w:spacing w:val="-3"/>
        </w:rPr>
        <w:t>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 xml:space="preserve">и порядке расчёта указанного объёма, утверждённому ПП № 1352, в случае отсутствия сведений об участнике закупки, который </w:t>
      </w:r>
      <w:r w:rsidRPr="00051505">
        <w:rPr>
          <w:bCs/>
          <w:color w:val="000000"/>
          <w:spacing w:val="-3"/>
        </w:rPr>
        <w:lastRenderedPageBreak/>
        <w:t>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w:t>
      </w:r>
      <w:proofErr w:type="gramEnd"/>
      <w:r w:rsidRPr="00051505">
        <w:rPr>
          <w:bCs/>
          <w:color w:val="000000"/>
          <w:spacing w:val="-3"/>
        </w:rPr>
        <w:t xml:space="preserve">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 xml:space="preserve">1.11. </w:t>
      </w:r>
      <w:proofErr w:type="gramStart"/>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roofErr w:type="gramEnd"/>
    </w:p>
    <w:p w:rsidR="00F43E8D" w:rsidRPr="005E3B43" w:rsidRDefault="00F43E8D" w:rsidP="00167C51">
      <w:pPr>
        <w:ind w:firstLine="708"/>
        <w:jc w:val="both"/>
        <w:rPr>
          <w:color w:val="auto"/>
        </w:rPr>
      </w:pPr>
      <w:proofErr w:type="gramStart"/>
      <w:r w:rsidRPr="00051505">
        <w:rPr>
          <w:bCs/>
          <w:color w:val="000000"/>
          <w:spacing w:val="-3"/>
        </w:rPr>
        <w:t>1.12</w:t>
      </w:r>
      <w:r w:rsidR="007943D6" w:rsidRPr="007943D6">
        <w:rPr>
          <w:bCs/>
          <w:color w:val="auto"/>
          <w:sz w:val="28"/>
          <w:szCs w:val="28"/>
        </w:rPr>
        <w:t xml:space="preserve"> </w:t>
      </w:r>
      <w:r w:rsidR="007943D6" w:rsidRPr="007943D6">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007943D6" w:rsidRPr="007943D6">
        <w:rPr>
          <w:bCs/>
          <w:color w:val="000000"/>
          <w:spacing w:val="-3"/>
        </w:rPr>
        <w:t xml:space="preserve">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5E3B43">
        <w:rPr>
          <w:bCs/>
          <w:color w:val="000000"/>
          <w:spacing w:val="-3"/>
        </w:rPr>
        <w:t xml:space="preserve">1.13. </w:t>
      </w:r>
      <w:proofErr w:type="gramStart"/>
      <w:r w:rsidRPr="005E3B43">
        <w:rPr>
          <w:bCs/>
          <w:color w:val="000000"/>
          <w:spacing w:val="-3"/>
        </w:rPr>
        <w:t>При осуществлении закупки товаров, работ, услуг у субъектов</w:t>
      </w:r>
      <w:r w:rsidRPr="00051505">
        <w:rPr>
          <w:bCs/>
          <w:color w:val="000000"/>
          <w:spacing w:val="-3"/>
        </w:rPr>
        <w:t xml:space="preserve">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 xml:space="preserve">настоящего Раздела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rPr>
        <w:t>не более 15 рабочих дней со дня подписания Заказчиком документа о приёмке товара (выполненной работы, оказанной</w:t>
      </w:r>
      <w:proofErr w:type="gramEnd"/>
      <w:r w:rsidR="00D65142" w:rsidRPr="00051505">
        <w:rPr>
          <w:rFonts w:eastAsia="Calibri"/>
          <w:color w:val="auto"/>
        </w:rPr>
        <w:t xml:space="preserve"> услуги) по договору (отдельному этапу договора).</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lastRenderedPageBreak/>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 xml:space="preserve">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051505">
        <w:rPr>
          <w:bCs/>
          <w:color w:val="000000"/>
          <w:spacing w:val="-3"/>
        </w:rPr>
        <w:t>участниками</w:t>
      </w:r>
      <w:proofErr w:type="gramEnd"/>
      <w:r w:rsidRPr="00051505">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 xml:space="preserve">2) прохождение субъектом малого и среднего </w:t>
      </w:r>
      <w:proofErr w:type="gramStart"/>
      <w:r w:rsidRPr="00051505">
        <w:rPr>
          <w:bCs/>
          <w:color w:val="000000"/>
          <w:spacing w:val="-3"/>
        </w:rPr>
        <w:t>предпринимательства</w:t>
      </w:r>
      <w:proofErr w:type="gramEnd"/>
      <w:r w:rsidRPr="00051505">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F21815" w:rsidRDefault="00F43E8D" w:rsidP="00167C51">
      <w:pPr>
        <w:keepNext/>
        <w:keepLines/>
        <w:spacing w:before="80"/>
        <w:jc w:val="both"/>
        <w:outlineLvl w:val="1"/>
        <w:rPr>
          <w:b/>
          <w:bCs/>
          <w:color w:val="000000"/>
        </w:rPr>
      </w:pPr>
      <w:bookmarkStart w:id="252" w:name="_Toc514237805"/>
      <w:r w:rsidRPr="00F21815">
        <w:rPr>
          <w:b/>
          <w:color w:val="000000"/>
          <w:spacing w:val="-3"/>
        </w:rPr>
        <w:t>Ра</w:t>
      </w:r>
      <w:r w:rsidR="00F23D09" w:rsidRPr="00F21815">
        <w:rPr>
          <w:b/>
          <w:color w:val="000000"/>
          <w:spacing w:val="-3"/>
        </w:rPr>
        <w:t>з</w:t>
      </w:r>
      <w:r w:rsidRPr="00F21815">
        <w:rPr>
          <w:b/>
          <w:color w:val="000000"/>
          <w:spacing w:val="-3"/>
        </w:rPr>
        <w:t>дел 2.</w:t>
      </w:r>
      <w:r w:rsidRPr="00F21815">
        <w:rPr>
          <w:bCs/>
          <w:color w:val="000000"/>
        </w:rPr>
        <w:t xml:space="preserve"> </w:t>
      </w:r>
      <w:r w:rsidRPr="00F21815">
        <w:rPr>
          <w:b/>
          <w:bCs/>
          <w:color w:val="000000"/>
        </w:rPr>
        <w:t>Способы</w:t>
      </w:r>
      <w:r w:rsidR="00881B13" w:rsidRPr="00F21815">
        <w:rPr>
          <w:b/>
          <w:bCs/>
          <w:color w:val="000000"/>
        </w:rPr>
        <w:t xml:space="preserve"> и порядок</w:t>
      </w:r>
      <w:r w:rsidRPr="00F21815">
        <w:rPr>
          <w:b/>
          <w:bCs/>
          <w:color w:val="000000"/>
        </w:rPr>
        <w:t xml:space="preserve"> проведения закупок, осуществляемых у субъектов малого и среднего предпринимательства</w:t>
      </w:r>
      <w:bookmarkEnd w:id="252"/>
    </w:p>
    <w:p w:rsidR="00F43E8D" w:rsidRPr="00F21815"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253" w:name="_Hlk67400840"/>
      <w:r w:rsidRPr="00F21815">
        <w:rPr>
          <w:color w:val="auto"/>
          <w:lang w:eastAsia="en-US" w:bidi="en-US"/>
        </w:rPr>
        <w:t xml:space="preserve">2.1. </w:t>
      </w:r>
      <w:proofErr w:type="gramStart"/>
      <w:r w:rsidRPr="00F21815">
        <w:rPr>
          <w:color w:val="auto"/>
          <w:lang w:eastAsia="en-US" w:bidi="en-US"/>
        </w:rPr>
        <w:t>Конкурентная закупка</w:t>
      </w:r>
      <w:r w:rsidRPr="00E412C1">
        <w:rPr>
          <w:color w:val="auto"/>
          <w:lang w:eastAsia="en-US" w:bidi="en-US"/>
        </w:rPr>
        <w:t xml:space="preserve">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E412C1">
        <w:rPr>
          <w:color w:val="auto"/>
          <w:lang w:eastAsia="en-US" w:bidi="en-US"/>
        </w:rPr>
        <w:t xml:space="preserve">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4" w:name="_Hlk67400949"/>
      <w:bookmarkEnd w:id="253"/>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bookmarkStart w:id="255" w:name="_Hlk67400977"/>
      <w:bookmarkEnd w:id="254"/>
      <w:proofErr w:type="gramStart"/>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E412C1">
        <w:rPr>
          <w:color w:val="auto"/>
          <w:lang w:eastAsia="en-US" w:bidi="en-US"/>
        </w:rPr>
        <w:t>решении</w:t>
      </w:r>
      <w:proofErr w:type="gramEnd"/>
      <w:r w:rsidRPr="00E412C1">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w:t>
      </w:r>
      <w:r w:rsidRPr="00E412C1">
        <w:rPr>
          <w:color w:val="auto"/>
          <w:lang w:eastAsia="en-US" w:bidi="en-US"/>
        </w:rPr>
        <w:lastRenderedPageBreak/>
        <w:t xml:space="preserve">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412C1">
        <w:rPr>
          <w:color w:val="auto"/>
          <w:lang w:eastAsia="en-US" w:bidi="en-US"/>
        </w:rPr>
        <w:t>информация</w:t>
      </w:r>
      <w:proofErr w:type="gramEnd"/>
      <w:r w:rsidRPr="00E412C1">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56" w:name="_Hlk67401090"/>
      <w:bookmarkEnd w:id="255"/>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E412C1">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412C1">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57" w:name="_Hlk67401178"/>
      <w:bookmarkEnd w:id="256"/>
      <w:r w:rsidRPr="00E412C1">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w:t>
      </w:r>
      <w:proofErr w:type="gramStart"/>
      <w:r w:rsidRPr="00E412C1">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E412C1">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2.9. </w:t>
      </w:r>
      <w:proofErr w:type="gramStart"/>
      <w:r w:rsidRPr="00E412C1">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8" w:name="_Hlk67401282"/>
      <w:bookmarkEnd w:id="257"/>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59" w:name="_Hlk67401351"/>
      <w:bookmarkEnd w:id="258"/>
      <w:r w:rsidRPr="00E412C1">
        <w:rPr>
          <w:color w:val="auto"/>
          <w:lang w:eastAsia="en-US" w:bidi="en-US"/>
        </w:rPr>
        <w:t xml:space="preserve">2.12. </w:t>
      </w:r>
      <w:proofErr w:type="gramStart"/>
      <w:r w:rsidRPr="00E412C1">
        <w:rPr>
          <w:color w:val="auto"/>
          <w:lang w:eastAsia="en-US" w:bidi="en-US"/>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E412C1">
        <w:rPr>
          <w:color w:val="auto"/>
          <w:lang w:eastAsia="en-US" w:bidi="en-US"/>
        </w:rPr>
        <w:lastRenderedPageBreak/>
        <w:t>Федеральным законом от 5 апреля 2013 года N 44-ФЗ «О контрактной системе в сфере закупок товаров, работ</w:t>
      </w:r>
      <w:proofErr w:type="gramEnd"/>
      <w:r w:rsidRPr="00E412C1">
        <w:rPr>
          <w:color w:val="auto"/>
          <w:lang w:eastAsia="en-US" w:bidi="en-US"/>
        </w:rPr>
        <w:t>,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 xml:space="preserve">2.13. </w:t>
      </w:r>
      <w:proofErr w:type="gramStart"/>
      <w:r w:rsidRPr="00E412C1">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E412C1">
        <w:rPr>
          <w:color w:val="auto"/>
          <w:lang w:eastAsia="en-US" w:bidi="en-US"/>
        </w:rPr>
        <w:t>непредоставления</w:t>
      </w:r>
      <w:proofErr w:type="spellEnd"/>
      <w:r w:rsidRPr="00E412C1">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E412C1">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60" w:name="_Hlk67401426"/>
      <w:bookmarkEnd w:id="259"/>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412C1">
        <w:rPr>
          <w:color w:val="auto"/>
          <w:lang w:eastAsia="en-US" w:bidi="en-US"/>
        </w:rPr>
        <w:t xml:space="preserve"> </w:t>
      </w:r>
      <w:proofErr w:type="gramStart"/>
      <w:r w:rsidRPr="00E412C1">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E412C1" w:rsidRDefault="00E412C1" w:rsidP="00167C51">
      <w:pPr>
        <w:ind w:firstLine="720"/>
        <w:jc w:val="both"/>
        <w:rPr>
          <w:color w:val="auto"/>
          <w:lang w:eastAsia="en-US" w:bidi="en-US"/>
        </w:rPr>
      </w:pPr>
      <w:r w:rsidRPr="00E412C1">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 xml:space="preserve">а) </w:t>
      </w:r>
      <w:proofErr w:type="spellStart"/>
      <w:r w:rsidRPr="00E412C1">
        <w:rPr>
          <w:color w:val="auto"/>
          <w:lang w:eastAsia="en-US" w:bidi="en-US"/>
        </w:rPr>
        <w:t>непроведение</w:t>
      </w:r>
      <w:proofErr w:type="spellEnd"/>
      <w:r w:rsidRPr="00E412C1">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 xml:space="preserve">б) </w:t>
      </w:r>
      <w:proofErr w:type="spellStart"/>
      <w:r w:rsidRPr="00E412C1">
        <w:rPr>
          <w:color w:val="auto"/>
          <w:lang w:eastAsia="en-US" w:bidi="en-US"/>
        </w:rPr>
        <w:t>неприостановление</w:t>
      </w:r>
      <w:proofErr w:type="spellEnd"/>
      <w:r w:rsidRPr="00E412C1">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1" w:name="_Hlk67401639"/>
      <w:r w:rsidRPr="00E412C1">
        <w:rPr>
          <w:color w:val="auto"/>
          <w:lang w:eastAsia="en-US" w:bidi="en-US"/>
        </w:rPr>
        <w:t xml:space="preserve">и </w:t>
      </w:r>
      <w:bookmarkEnd w:id="260"/>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E412C1">
        <w:rPr>
          <w:color w:val="auto"/>
          <w:lang w:eastAsia="en-US" w:bidi="en-US"/>
        </w:rPr>
        <w:t xml:space="preserve"> вступившее в законную силу решение суда о признании обязанности </w:t>
      </w:r>
      <w:proofErr w:type="gramStart"/>
      <w:r w:rsidRPr="00E412C1">
        <w:rPr>
          <w:color w:val="auto"/>
          <w:lang w:eastAsia="en-US" w:bidi="en-US"/>
        </w:rPr>
        <w:t>заявителя</w:t>
      </w:r>
      <w:proofErr w:type="gramEnd"/>
      <w:r w:rsidRPr="00E412C1">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62" w:name="_Hlk67401690"/>
      <w:bookmarkEnd w:id="261"/>
      <w:proofErr w:type="gramStart"/>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E412C1">
        <w:rPr>
          <w:color w:val="auto"/>
          <w:lang w:eastAsia="en-US" w:bidi="en-US"/>
        </w:rPr>
        <w:t xml:space="preserve">, </w:t>
      </w:r>
      <w:proofErr w:type="gramStart"/>
      <w:r w:rsidRPr="00E412C1">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E412C1">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63" w:name="_Hlk67401746"/>
      <w:bookmarkEnd w:id="262"/>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64" w:name="_Hlk67401780"/>
      <w:bookmarkEnd w:id="263"/>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412C1">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3B4684" w:rsidRDefault="00E412C1" w:rsidP="003B4684">
      <w:pPr>
        <w:ind w:firstLine="720"/>
        <w:jc w:val="both"/>
        <w:rPr>
          <w:color w:val="auto"/>
          <w:lang w:eastAsia="en-US" w:bidi="en-US"/>
        </w:rPr>
      </w:pPr>
      <w:r w:rsidRPr="005E3B43">
        <w:rPr>
          <w:color w:val="auto"/>
          <w:lang w:eastAsia="en-US" w:bidi="en-US"/>
        </w:rPr>
        <w:t>13) предложение о цене договора (цене лота, единицы товара, работы, услуги), за исключением проведен</w:t>
      </w:r>
      <w:r w:rsidR="003B4684" w:rsidRPr="005E3B43">
        <w:rPr>
          <w:color w:val="auto"/>
          <w:lang w:eastAsia="en-US" w:bidi="en-US"/>
        </w:rPr>
        <w:t>ия аукциона в электронной форме</w:t>
      </w:r>
      <w:r w:rsidR="003B4684" w:rsidRPr="005E3B43">
        <w:rPr>
          <w:color w:val="auto"/>
        </w:rPr>
        <w:t xml:space="preserve"> (</w:t>
      </w:r>
      <w:r w:rsidR="003B4684" w:rsidRPr="005E3B43">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E412C1" w:rsidRDefault="00E412C1" w:rsidP="00167C51">
      <w:pPr>
        <w:ind w:firstLine="720"/>
        <w:jc w:val="both"/>
        <w:rPr>
          <w:color w:val="auto"/>
          <w:lang w:eastAsia="en-US" w:bidi="en-US"/>
        </w:rPr>
      </w:pPr>
    </w:p>
    <w:p w:rsidR="00E412C1" w:rsidRPr="00E412C1" w:rsidRDefault="00E412C1" w:rsidP="00167C51">
      <w:pPr>
        <w:ind w:firstLine="720"/>
        <w:jc w:val="both"/>
        <w:rPr>
          <w:color w:val="auto"/>
          <w:lang w:eastAsia="en-US" w:bidi="en-US"/>
        </w:rPr>
      </w:pPr>
      <w:bookmarkStart w:id="265" w:name="_Hlk67401840"/>
      <w:bookmarkEnd w:id="264"/>
      <w:r w:rsidRPr="00E412C1">
        <w:rPr>
          <w:color w:val="auto"/>
          <w:lang w:eastAsia="en-US" w:bidi="en-US"/>
        </w:rPr>
        <w:t>2.15. В случае</w:t>
      </w:r>
      <w:proofErr w:type="gramStart"/>
      <w:r w:rsidRPr="00E412C1">
        <w:rPr>
          <w:color w:val="auto"/>
          <w:lang w:eastAsia="en-US" w:bidi="en-US"/>
        </w:rPr>
        <w:t>,</w:t>
      </w:r>
      <w:proofErr w:type="gramEnd"/>
      <w:r w:rsidRPr="00E412C1">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E412C1">
        <w:rPr>
          <w:color w:val="auto"/>
          <w:lang w:eastAsia="en-US" w:bidi="en-US"/>
        </w:rPr>
        <w:t xml:space="preserve">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w:t>
      </w:r>
      <w:r w:rsidRPr="00E412C1">
        <w:rPr>
          <w:color w:val="auto"/>
          <w:lang w:eastAsia="en-US" w:bidi="en-US"/>
        </w:rPr>
        <w:lastRenderedPageBreak/>
        <w:t>работам, услугам, к условиям исполнения договора (в случае установления в документации о конкурентной закупке этих критериев).</w:t>
      </w:r>
      <w:proofErr w:type="gramEnd"/>
      <w:r w:rsidRPr="00E412C1">
        <w:rPr>
          <w:color w:val="auto"/>
          <w:lang w:eastAsia="en-US" w:bidi="en-US"/>
        </w:rPr>
        <w:t xml:space="preserve"> </w:t>
      </w:r>
      <w:proofErr w:type="gramStart"/>
      <w:r w:rsidRPr="00E412C1">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сопоставления заявок на участие в такой </w:t>
      </w:r>
      <w:bookmarkEnd w:id="265"/>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E412C1">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E412C1">
        <w:rPr>
          <w:color w:val="auto"/>
          <w:lang w:eastAsia="en-US" w:bidi="en-US"/>
        </w:rPr>
        <w:t>в заявке на участие в аукционе в электронной форме в случае</w:t>
      </w:r>
      <w:proofErr w:type="gramEnd"/>
      <w:r w:rsidRPr="00E412C1">
        <w:rPr>
          <w:color w:val="auto"/>
          <w:lang w:eastAsia="en-US" w:bidi="en-US"/>
        </w:rPr>
        <w:t xml:space="preserve">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8102DA"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E412C1">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w:t>
      </w:r>
      <w:r w:rsidRPr="008102DA">
        <w:rPr>
          <w:color w:val="auto"/>
          <w:lang w:eastAsia="en-US" w:bidi="en-US"/>
        </w:rPr>
        <w:t>электронной площадке в соответствии с частью 18 статьи 3.4 Закона №223-ФЗ.</w:t>
      </w:r>
      <w:proofErr w:type="gramEnd"/>
    </w:p>
    <w:p w:rsidR="00D23BDB" w:rsidRPr="00D23BDB" w:rsidRDefault="00E412C1" w:rsidP="00D23BDB">
      <w:pPr>
        <w:ind w:firstLine="720"/>
        <w:jc w:val="both"/>
        <w:rPr>
          <w:color w:val="auto"/>
          <w:lang w:eastAsia="en-US" w:bidi="en-US"/>
        </w:rPr>
      </w:pPr>
      <w:r w:rsidRPr="008102DA">
        <w:rPr>
          <w:color w:val="auto"/>
          <w:lang w:eastAsia="en-US" w:bidi="en-US"/>
        </w:rPr>
        <w:t xml:space="preserve">2.22. </w:t>
      </w:r>
      <w:proofErr w:type="gramStart"/>
      <w:r w:rsidR="00D23BDB" w:rsidRPr="00A57B40">
        <w:rPr>
          <w:color w:val="auto"/>
          <w:lang w:eastAsia="en-US" w:bidi="en-US"/>
        </w:rPr>
        <w:t>В случае содержания в первой части заявки на участие в конкурсе в электронной форме</w:t>
      </w:r>
      <w:proofErr w:type="gramEnd"/>
      <w:r w:rsidR="00D23BDB" w:rsidRPr="00A57B40">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E412C1">
        <w:rPr>
          <w:color w:val="auto"/>
          <w:lang w:eastAsia="en-US" w:bidi="en-US"/>
        </w:rPr>
        <w:t xml:space="preserve"> конкурентной закупке либо </w:t>
      </w:r>
      <w:proofErr w:type="gramStart"/>
      <w:r w:rsidRPr="00E412C1">
        <w:rPr>
          <w:color w:val="auto"/>
          <w:lang w:eastAsia="en-US" w:bidi="en-US"/>
        </w:rPr>
        <w:t>предусмотренными</w:t>
      </w:r>
      <w:proofErr w:type="gramEnd"/>
      <w:r w:rsidRPr="00E412C1">
        <w:rPr>
          <w:color w:val="auto"/>
          <w:lang w:eastAsia="en-US" w:bidi="en-US"/>
        </w:rPr>
        <w:t xml:space="preserve">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E412C1">
        <w:rPr>
          <w:color w:val="auto"/>
          <w:lang w:eastAsia="en-US" w:bidi="en-US"/>
        </w:rPr>
        <w:t xml:space="preserve"> </w:t>
      </w:r>
      <w:proofErr w:type="gramStart"/>
      <w:r w:rsidRPr="00E412C1">
        <w:rPr>
          <w:color w:val="auto"/>
          <w:lang w:eastAsia="en-US" w:bidi="en-US"/>
        </w:rPr>
        <w:t>уточненными</w:t>
      </w:r>
      <w:proofErr w:type="gramEnd"/>
      <w:r w:rsidRPr="00E412C1">
        <w:rPr>
          <w:color w:val="auto"/>
          <w:lang w:eastAsia="en-US" w:bidi="en-US"/>
        </w:rPr>
        <w:t xml:space="preserve">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w:t>
      </w:r>
      <w:proofErr w:type="gramStart"/>
      <w:r w:rsidRPr="00E412C1">
        <w:rPr>
          <w:color w:val="auto"/>
          <w:lang w:eastAsia="en-US" w:bidi="en-US"/>
        </w:rPr>
        <w:t>ии ау</w:t>
      </w:r>
      <w:proofErr w:type="gramEnd"/>
      <w:r w:rsidRPr="00E412C1">
        <w:rPr>
          <w:color w:val="auto"/>
          <w:lang w:eastAsia="en-US" w:bidi="en-US"/>
        </w:rPr>
        <w:t>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w:t>
      </w:r>
      <w:proofErr w:type="gramStart"/>
      <w:r w:rsidRPr="00E412C1">
        <w:rPr>
          <w:color w:val="auto"/>
          <w:lang w:eastAsia="en-US" w:bidi="en-US"/>
        </w:rPr>
        <w:t>,</w:t>
      </w:r>
      <w:proofErr w:type="gramEnd"/>
      <w:r w:rsidRPr="00E412C1">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 xml:space="preserve">2.26. </w:t>
      </w:r>
      <w:proofErr w:type="gramStart"/>
      <w:r w:rsidRPr="00E412C1">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w:t>
      </w:r>
      <w:proofErr w:type="gramEnd"/>
      <w:r w:rsidRPr="00E412C1">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412C1">
        <w:rPr>
          <w:color w:val="auto"/>
          <w:lang w:eastAsia="en-US" w:bidi="en-US"/>
        </w:rPr>
        <w:t>,</w:t>
      </w:r>
      <w:proofErr w:type="gramEnd"/>
      <w:r w:rsidRPr="00E412C1">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 xml:space="preserve">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E412C1">
        <w:rPr>
          <w:color w:val="auto"/>
          <w:lang w:eastAsia="en-US" w:bidi="en-US"/>
        </w:rPr>
        <w:lastRenderedPageBreak/>
        <w:t>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66"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66"/>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proofErr w:type="gramStart"/>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051505">
        <w:rPr>
          <w:color w:val="auto"/>
        </w:rPr>
        <w:t xml:space="preserve">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67" w:name="_Toc514237814"/>
      <w:r w:rsidRPr="00051505">
        <w:rPr>
          <w:b/>
          <w:bCs/>
          <w:color w:val="000000"/>
        </w:rPr>
        <w:lastRenderedPageBreak/>
        <w:t>ГЛАВА 1</w:t>
      </w:r>
      <w:r w:rsidR="00ED467B">
        <w:rPr>
          <w:b/>
          <w:bCs/>
          <w:color w:val="000000"/>
        </w:rPr>
        <w:t>7</w:t>
      </w:r>
      <w:r w:rsidRPr="00051505">
        <w:rPr>
          <w:b/>
          <w:bCs/>
          <w:color w:val="000000"/>
        </w:rPr>
        <w:t>. ПОРЯДОК ЗАКЛЮЧЕНИЯ И ИСПОЛНЕНИЯ ДОГОВОРА</w:t>
      </w:r>
      <w:bookmarkEnd w:id="267"/>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keepNext/>
        <w:keepLines/>
        <w:spacing w:before="80" w:line="276" w:lineRule="auto"/>
        <w:outlineLvl w:val="1"/>
        <w:rPr>
          <w:b/>
          <w:bCs/>
          <w:color w:val="000000"/>
        </w:rPr>
      </w:pPr>
      <w:bookmarkStart w:id="268" w:name="_Toc514237815"/>
      <w:r w:rsidRPr="00051505">
        <w:rPr>
          <w:b/>
          <w:bCs/>
          <w:color w:val="000000"/>
        </w:rPr>
        <w:t>Раздел. 1. Заключение договора по результатам проведения закупок</w:t>
      </w:r>
      <w:bookmarkEnd w:id="268"/>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69"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9"/>
      <w:r w:rsidRPr="00051505">
        <w:rPr>
          <w:color w:val="auto"/>
        </w:rPr>
        <w:t xml:space="preserve"> </w:t>
      </w:r>
      <w:proofErr w:type="gramStart"/>
      <w:r w:rsidRPr="00051505">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w:t>
      </w:r>
      <w:proofErr w:type="gramStart"/>
      <w:r w:rsidRPr="00051505">
        <w:rPr>
          <w:color w:val="auto"/>
        </w:rPr>
        <w:t>,</w:t>
      </w:r>
      <w:proofErr w:type="gramEnd"/>
      <w:r w:rsidRPr="00051505">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 xml:space="preserve">1.6. </w:t>
      </w:r>
      <w:proofErr w:type="gramStart"/>
      <w:r w:rsidRPr="00051505">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lastRenderedPageBreak/>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14669" w:rsidRPr="00051505" w:rsidRDefault="00F14669" w:rsidP="00F43E8D">
      <w:pPr>
        <w:tabs>
          <w:tab w:val="left" w:pos="540"/>
        </w:tabs>
        <w:ind w:firstLine="709"/>
        <w:jc w:val="both"/>
        <w:rPr>
          <w:color w:val="auto"/>
        </w:rPr>
      </w:pPr>
      <w:r w:rsidRPr="00F14669">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051505" w:rsidRDefault="00F43E8D" w:rsidP="00F43E8D">
      <w:pPr>
        <w:autoSpaceDE w:val="0"/>
        <w:autoSpaceDN w:val="0"/>
        <w:adjustRightInd w:val="0"/>
        <w:ind w:firstLine="709"/>
        <w:jc w:val="both"/>
        <w:rPr>
          <w:color w:val="auto"/>
        </w:rPr>
      </w:pPr>
      <w:r w:rsidRPr="00051505">
        <w:rPr>
          <w:color w:val="auto"/>
        </w:rPr>
        <w:t xml:space="preserve">1.12. </w:t>
      </w:r>
      <w:proofErr w:type="gramStart"/>
      <w:r w:rsidRPr="00051505">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w:t>
      </w:r>
      <w:proofErr w:type="gramStart"/>
      <w:r w:rsidRPr="00051505">
        <w:rPr>
          <w:color w:val="000000"/>
        </w:rPr>
        <w:t>,</w:t>
      </w:r>
      <w:proofErr w:type="gramEnd"/>
      <w:r w:rsidRPr="00051505">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051505">
        <w:rPr>
          <w:color w:val="000000"/>
        </w:rPr>
        <w:t>,</w:t>
      </w:r>
      <w:proofErr w:type="gramEnd"/>
      <w:r w:rsidRPr="00051505">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w:t>
      </w:r>
      <w:r w:rsidR="00924E38" w:rsidRPr="0007781B">
        <w:rPr>
          <w:color w:val="auto"/>
        </w:rPr>
        <w:t>главы 1</w:t>
      </w:r>
      <w:r w:rsidR="0007781B" w:rsidRPr="0007781B">
        <w:rPr>
          <w:color w:val="auto"/>
        </w:rPr>
        <w:t>5</w:t>
      </w:r>
      <w:r w:rsidR="00924E38" w:rsidRPr="00051505">
        <w:rPr>
          <w:color w:val="auto"/>
        </w:rPr>
        <w:t xml:space="preserve">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proofErr w:type="gramStart"/>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70" w:name="_Ref393196364"/>
      <w:bookmarkStart w:id="271"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70"/>
    </w:p>
    <w:bookmarkEnd w:id="271"/>
    <w:p w:rsidR="00F43E8D" w:rsidRPr="00051505" w:rsidRDefault="00F43E8D" w:rsidP="00F43E8D">
      <w:pPr>
        <w:tabs>
          <w:tab w:val="num" w:pos="709"/>
        </w:tabs>
        <w:ind w:firstLine="709"/>
        <w:jc w:val="both"/>
        <w:rPr>
          <w:snapToGrid w:val="0"/>
          <w:color w:val="auto"/>
        </w:rPr>
      </w:pPr>
      <w:r w:rsidRPr="00051505">
        <w:rPr>
          <w:snapToGrid w:val="0"/>
          <w:color w:val="auto"/>
        </w:rPr>
        <w:t xml:space="preserve">1.16.1. </w:t>
      </w:r>
      <w:proofErr w:type="gramStart"/>
      <w:r w:rsidRPr="00051505">
        <w:rPr>
          <w:snapToGrid w:val="0"/>
          <w:color w:val="auto"/>
        </w:rPr>
        <w:t xml:space="preserve">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w:t>
      </w:r>
      <w:r w:rsidRPr="00051505">
        <w:rPr>
          <w:snapToGrid w:val="0"/>
          <w:color w:val="auto"/>
        </w:rPr>
        <w:lastRenderedPageBreak/>
        <w:t>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1.16.2. </w:t>
      </w:r>
      <w:proofErr w:type="gramStart"/>
      <w:r w:rsidRPr="00051505">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051505">
        <w:rPr>
          <w:snapToGrid w:val="0"/>
          <w:color w:val="auto"/>
        </w:rPr>
        <w:t>намерен израсходовать на приобретение продукции устанавливается</w:t>
      </w:r>
      <w:proofErr w:type="gramEnd"/>
      <w:r w:rsidRPr="00051505">
        <w:rPr>
          <w:snapToGrid w:val="0"/>
          <w:color w:val="auto"/>
        </w:rPr>
        <w:t xml:space="preserve">; </w:t>
      </w:r>
      <w:proofErr w:type="gramStart"/>
      <w:r w:rsidRPr="00051505">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72"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2"/>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3F124A" w:rsidRDefault="00034609" w:rsidP="00F43E8D">
      <w:pPr>
        <w:tabs>
          <w:tab w:val="left" w:pos="709"/>
        </w:tabs>
        <w:ind w:firstLine="709"/>
        <w:jc w:val="both"/>
        <w:rPr>
          <w:color w:val="auto"/>
        </w:rPr>
      </w:pPr>
      <w:r w:rsidRPr="00F21815">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893F3E" w:rsidRDefault="003F124A" w:rsidP="003F124A">
      <w:pPr>
        <w:tabs>
          <w:tab w:val="left" w:pos="709"/>
        </w:tabs>
        <w:ind w:firstLine="709"/>
        <w:jc w:val="both"/>
        <w:rPr>
          <w:bCs/>
          <w:kern w:val="32"/>
        </w:rPr>
      </w:pPr>
      <w:r w:rsidRPr="00893F3E">
        <w:rPr>
          <w:color w:val="auto"/>
        </w:rPr>
        <w:t xml:space="preserve">1.20. </w:t>
      </w:r>
      <w:r w:rsidRPr="00893F3E">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893F3E">
        <w:rPr>
          <w:bCs/>
          <w:kern w:val="32"/>
        </w:rPr>
        <w:t xml:space="preserve">соответствующего </w:t>
      </w:r>
      <w:r w:rsidRPr="00893F3E">
        <w:rPr>
          <w:bCs/>
          <w:kern w:val="32"/>
        </w:rPr>
        <w:t xml:space="preserve">протокола и не позднее чем через 20 (двадцать) дней </w:t>
      </w:r>
      <w:proofErr w:type="gramStart"/>
      <w:r w:rsidRPr="00893F3E">
        <w:rPr>
          <w:bCs/>
          <w:kern w:val="32"/>
        </w:rPr>
        <w:t>с даты размещения</w:t>
      </w:r>
      <w:proofErr w:type="gramEnd"/>
      <w:r w:rsidRPr="00893F3E">
        <w:rPr>
          <w:bCs/>
          <w:kern w:val="32"/>
        </w:rPr>
        <w:t xml:space="preserve"> в ЕИС </w:t>
      </w:r>
      <w:r w:rsidR="00E22DA7" w:rsidRPr="00893F3E">
        <w:rPr>
          <w:bCs/>
          <w:kern w:val="32"/>
        </w:rPr>
        <w:t xml:space="preserve">соответствующего </w:t>
      </w:r>
      <w:r w:rsidRPr="00893F3E">
        <w:rPr>
          <w:bCs/>
          <w:kern w:val="32"/>
        </w:rPr>
        <w:t>протокола, составленного по результатам неконкурентной закупки.</w:t>
      </w:r>
    </w:p>
    <w:p w:rsidR="003F124A" w:rsidRPr="00F43E40" w:rsidRDefault="003F124A" w:rsidP="003F124A">
      <w:pPr>
        <w:pStyle w:val="af8"/>
        <w:tabs>
          <w:tab w:val="left" w:pos="0"/>
        </w:tabs>
        <w:spacing w:after="100"/>
        <w:ind w:left="0" w:firstLine="709"/>
        <w:jc w:val="both"/>
        <w:rPr>
          <w:rFonts w:eastAsia="Calibri"/>
          <w:color w:val="auto"/>
          <w:kern w:val="32"/>
          <w:szCs w:val="20"/>
          <w:lang w:eastAsia="en-US"/>
        </w:rPr>
      </w:pPr>
      <w:r w:rsidRPr="00893F3E">
        <w:rPr>
          <w:bCs/>
          <w:kern w:val="32"/>
        </w:rPr>
        <w:t xml:space="preserve">1.21. </w:t>
      </w:r>
      <w:r w:rsidRPr="00893F3E">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051505" w:rsidRDefault="00F43E8D" w:rsidP="00F43E8D">
      <w:pPr>
        <w:ind w:firstLine="720"/>
        <w:jc w:val="both"/>
        <w:rPr>
          <w:color w:val="000000"/>
        </w:rPr>
      </w:pPr>
    </w:p>
    <w:p w:rsidR="00F43E8D" w:rsidRPr="00051505" w:rsidRDefault="00F43E8D" w:rsidP="00F43E8D">
      <w:pPr>
        <w:keepNext/>
        <w:keepLines/>
        <w:spacing w:before="80" w:line="276" w:lineRule="auto"/>
        <w:outlineLvl w:val="1"/>
        <w:rPr>
          <w:b/>
          <w:bCs/>
          <w:color w:val="000000"/>
        </w:rPr>
      </w:pPr>
      <w:bookmarkStart w:id="273" w:name="_Toc514237816"/>
      <w:r w:rsidRPr="00051505">
        <w:rPr>
          <w:b/>
          <w:bCs/>
          <w:color w:val="000000"/>
        </w:rPr>
        <w:t>Раздел 2. Ведение реестра договоров и исполнение договора</w:t>
      </w:r>
      <w:bookmarkEnd w:id="273"/>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w:t>
      </w:r>
      <w:proofErr w:type="gramStart"/>
      <w:r w:rsidRPr="00051505">
        <w:rPr>
          <w:color w:val="auto"/>
        </w:rPr>
        <w:t>,</w:t>
      </w:r>
      <w:proofErr w:type="gramEnd"/>
      <w:r w:rsidRPr="00051505">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w:t>
      </w:r>
      <w:r w:rsidRPr="00051505">
        <w:rPr>
          <w:color w:val="auto"/>
        </w:rPr>
        <w:lastRenderedPageBreak/>
        <w:t>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tabs>
          <w:tab w:val="left" w:pos="540"/>
          <w:tab w:val="num" w:pos="900"/>
        </w:tabs>
        <w:jc w:val="both"/>
        <w:rPr>
          <w:color w:val="auto"/>
        </w:rPr>
      </w:pPr>
    </w:p>
    <w:p w:rsidR="00F43E8D" w:rsidRPr="00051505" w:rsidRDefault="00F43E8D" w:rsidP="00F43E8D">
      <w:pPr>
        <w:keepNext/>
        <w:keepLines/>
        <w:spacing w:before="80" w:line="276" w:lineRule="auto"/>
        <w:outlineLvl w:val="1"/>
        <w:rPr>
          <w:b/>
          <w:bCs/>
          <w:color w:val="000000"/>
        </w:rPr>
      </w:pPr>
      <w:bookmarkStart w:id="274" w:name="_Toc514237817"/>
      <w:r w:rsidRPr="00051505">
        <w:rPr>
          <w:b/>
          <w:bCs/>
          <w:color w:val="000000"/>
        </w:rPr>
        <w:t>Раздел 3. Изменение договора</w:t>
      </w:r>
      <w:bookmarkEnd w:id="274"/>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 xml:space="preserve">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w:t>
      </w:r>
      <w:r w:rsidRPr="00ED467B">
        <w:rPr>
          <w:color w:val="auto"/>
        </w:rPr>
        <w:t xml:space="preserve">соответствии с п. 1.14 главы </w:t>
      </w:r>
      <w:r w:rsidRPr="008B75DD">
        <w:rPr>
          <w:color w:val="auto"/>
        </w:rPr>
        <w:t>1</w:t>
      </w:r>
      <w:r w:rsidR="00ED467B" w:rsidRPr="008B75DD">
        <w:rPr>
          <w:color w:val="auto"/>
        </w:rPr>
        <w:t>7</w:t>
      </w:r>
      <w:r w:rsidRPr="00051505">
        <w:rPr>
          <w:color w:val="auto"/>
        </w:rPr>
        <w:t xml:space="preserve"> Положения;</w:t>
      </w:r>
    </w:p>
    <w:p w:rsidR="00E802A2" w:rsidRPr="005D5C59" w:rsidRDefault="00E802A2" w:rsidP="00E802A2">
      <w:pPr>
        <w:tabs>
          <w:tab w:val="left" w:pos="900"/>
          <w:tab w:val="left" w:pos="1260"/>
        </w:tabs>
        <w:ind w:firstLine="720"/>
        <w:jc w:val="both"/>
        <w:rPr>
          <w:color w:val="auto"/>
        </w:rPr>
      </w:pPr>
      <w:r w:rsidRPr="005D5C59">
        <w:rPr>
          <w:color w:val="auto"/>
        </w:rPr>
        <w:t xml:space="preserve">в) изменить не более чем на </w:t>
      </w:r>
      <w:r w:rsidR="002326D4" w:rsidRPr="005D5C59">
        <w:rPr>
          <w:color w:val="auto"/>
        </w:rPr>
        <w:t>3</w:t>
      </w:r>
      <w:r w:rsidRPr="005D5C59">
        <w:rPr>
          <w:color w:val="auto"/>
        </w:rPr>
        <w:t>0 (</w:t>
      </w:r>
      <w:r w:rsidR="002326D4" w:rsidRPr="005D5C59">
        <w:rPr>
          <w:color w:val="auto"/>
        </w:rPr>
        <w:t>тридцать</w:t>
      </w:r>
      <w:r w:rsidRPr="005D5C59">
        <w:rPr>
          <w:color w:val="auto"/>
        </w:rPr>
        <w:t>)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E802A2">
      <w:pPr>
        <w:tabs>
          <w:tab w:val="left" w:pos="900"/>
          <w:tab w:val="left" w:pos="1260"/>
        </w:tabs>
        <w:ind w:firstLine="720"/>
        <w:jc w:val="both"/>
        <w:rPr>
          <w:color w:val="auto"/>
        </w:rPr>
      </w:pPr>
      <w:r w:rsidRPr="005D5C59">
        <w:rPr>
          <w:color w:val="auto"/>
        </w:rPr>
        <w:t xml:space="preserve">г) изменить не более чем на </w:t>
      </w:r>
      <w:r w:rsidR="002326D4" w:rsidRPr="005D5C59">
        <w:rPr>
          <w:color w:val="auto"/>
        </w:rPr>
        <w:t>3</w:t>
      </w:r>
      <w:r w:rsidRPr="005D5C59">
        <w:rPr>
          <w:color w:val="auto"/>
        </w:rPr>
        <w:t>0 (</w:t>
      </w:r>
      <w:r w:rsidR="002326D4" w:rsidRPr="005D5C59">
        <w:rPr>
          <w:color w:val="auto"/>
        </w:rPr>
        <w:t>тридцать</w:t>
      </w:r>
      <w:r w:rsidRPr="005D5C59">
        <w:rPr>
          <w:color w:val="auto"/>
        </w:rPr>
        <w:t>)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E802A2">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E802A2">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E802A2">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E802A2">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E802A2">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Default="00CD40AA" w:rsidP="00E802A2">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051505" w:rsidRDefault="00106C07" w:rsidP="00E802A2">
      <w:pPr>
        <w:tabs>
          <w:tab w:val="left" w:pos="900"/>
          <w:tab w:val="left" w:pos="1260"/>
        </w:tabs>
        <w:ind w:firstLine="720"/>
        <w:jc w:val="both"/>
        <w:rPr>
          <w:color w:val="auto"/>
        </w:rPr>
      </w:pPr>
      <w:r>
        <w:rPr>
          <w:color w:val="auto"/>
        </w:rPr>
        <w:t xml:space="preserve">п) </w:t>
      </w:r>
      <w:r w:rsidRPr="005E3B43">
        <w:rPr>
          <w:color w:val="auto"/>
        </w:rPr>
        <w:t xml:space="preserve">изменение </w:t>
      </w:r>
      <w:r w:rsidR="00DD7442" w:rsidRPr="005E3B43">
        <w:rPr>
          <w:color w:val="auto"/>
        </w:rPr>
        <w:t>стоимости</w:t>
      </w:r>
      <w:r w:rsidRPr="005E3B43">
        <w:rPr>
          <w:color w:val="auto"/>
        </w:rPr>
        <w:t xml:space="preserve"> договора поставки сжиженного угле</w:t>
      </w:r>
      <w:r w:rsidR="006043F3" w:rsidRPr="005E3B43">
        <w:rPr>
          <w:color w:val="auto"/>
        </w:rPr>
        <w:t xml:space="preserve">водородного </w:t>
      </w:r>
      <w:r w:rsidRPr="005E3B43">
        <w:rPr>
          <w:color w:val="auto"/>
        </w:rPr>
        <w:t xml:space="preserve">газа (СУГ) </w:t>
      </w:r>
      <w:r w:rsidR="00B52FB4" w:rsidRPr="005E3B43">
        <w:rPr>
          <w:color w:val="auto"/>
        </w:rPr>
        <w:t xml:space="preserve">для бытовых нужд населения </w:t>
      </w:r>
      <w:r w:rsidRPr="005E3B43">
        <w:rPr>
          <w:color w:val="auto"/>
        </w:rPr>
        <w:t xml:space="preserve">в случае изменения цена товара, которая определяется в соответствии с </w:t>
      </w:r>
      <w:r w:rsidRPr="005E3B43">
        <w:rPr>
          <w:color w:val="auto"/>
        </w:rPr>
        <w:lastRenderedPageBreak/>
        <w:t xml:space="preserve">порядком ценообразования, установленным Торговой </w:t>
      </w:r>
      <w:r w:rsidR="00DD7442" w:rsidRPr="005E3B43">
        <w:t>политикой ООО «Газпром активы СПГ» в отношении реализации сжиженных углеводородных газов в Российской Федерации</w:t>
      </w:r>
      <w:r w:rsidR="00185810" w:rsidRPr="005E3B43">
        <w:rPr>
          <w:color w:val="auto"/>
        </w:rPr>
        <w:t xml:space="preserve"> </w:t>
      </w:r>
      <w:r w:rsidRPr="005E3B43">
        <w:rPr>
          <w:color w:val="auto"/>
        </w:rPr>
        <w:t>и зависит от индикатора цены и транспортных расходов.</w:t>
      </w:r>
    </w:p>
    <w:p w:rsidR="00E802A2" w:rsidRPr="00051505" w:rsidRDefault="00E802A2" w:rsidP="00E802A2">
      <w:pPr>
        <w:tabs>
          <w:tab w:val="left" w:pos="900"/>
          <w:tab w:val="left" w:pos="1260"/>
        </w:tabs>
        <w:ind w:firstLine="720"/>
        <w:jc w:val="both"/>
        <w:rPr>
          <w:color w:val="auto"/>
        </w:rPr>
      </w:pPr>
      <w:r w:rsidRPr="00051505">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 xml:space="preserve">если количество поставляемого по договору товара, объем выполняемых работ, оказываемых услуг был изменен согласно </w:t>
      </w:r>
      <w:r w:rsidRPr="00ED467B">
        <w:rPr>
          <w:color w:val="auto"/>
        </w:rPr>
        <w:t>пункту 3.1 раздела 3 главы 1</w:t>
      </w:r>
      <w:r w:rsidR="00ED467B" w:rsidRPr="00ED467B">
        <w:rPr>
          <w:color w:val="auto"/>
        </w:rPr>
        <w:t>7</w:t>
      </w:r>
      <w:r w:rsidRPr="00051505">
        <w:rPr>
          <w:color w:val="auto"/>
        </w:rPr>
        <w:t xml:space="preserve"> Положения;</w:t>
      </w:r>
    </w:p>
    <w:p w:rsidR="00E802A2" w:rsidRPr="00051505" w:rsidRDefault="00E802A2" w:rsidP="00E802A2">
      <w:pPr>
        <w:tabs>
          <w:tab w:val="left" w:pos="900"/>
          <w:tab w:val="left" w:pos="1260"/>
        </w:tabs>
        <w:ind w:firstLine="720"/>
        <w:jc w:val="both"/>
        <w:rPr>
          <w:color w:val="auto"/>
        </w:rPr>
      </w:pPr>
      <w:proofErr w:type="gramStart"/>
      <w:r w:rsidRPr="0005150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E802A2">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E802A2">
      <w:pPr>
        <w:tabs>
          <w:tab w:val="left" w:pos="900"/>
          <w:tab w:val="left" w:pos="1260"/>
        </w:tabs>
        <w:ind w:firstLine="720"/>
        <w:jc w:val="both"/>
        <w:rPr>
          <w:color w:val="auto"/>
        </w:rPr>
      </w:pPr>
      <w:r w:rsidRPr="0005150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E802A2">
      <w:pPr>
        <w:tabs>
          <w:tab w:val="left" w:pos="900"/>
          <w:tab w:val="left" w:pos="1260"/>
        </w:tabs>
        <w:ind w:firstLine="720"/>
        <w:jc w:val="both"/>
        <w:rPr>
          <w:color w:val="auto"/>
        </w:rPr>
      </w:pPr>
      <w:r w:rsidRPr="00051505">
        <w:rPr>
          <w:color w:val="auto"/>
        </w:rPr>
        <w:t xml:space="preserve">3.4. В случае изменении количества, объема, цены закупаемых товаров, работ, услуг и/или сроков исполнения договора по сравнению с </w:t>
      </w:r>
      <w:proofErr w:type="gramStart"/>
      <w:r w:rsidRPr="00051505">
        <w:rPr>
          <w:color w:val="auto"/>
        </w:rPr>
        <w:t>указанными</w:t>
      </w:r>
      <w:proofErr w:type="gramEnd"/>
      <w:r w:rsidRPr="00051505">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75" w:name="_Toc514237818"/>
      <w:r w:rsidRPr="00051505">
        <w:rPr>
          <w:b/>
          <w:bCs/>
          <w:color w:val="000000"/>
        </w:rPr>
        <w:lastRenderedPageBreak/>
        <w:t>ГЛАВА 1</w:t>
      </w:r>
      <w:r w:rsidR="00ED467B">
        <w:rPr>
          <w:b/>
          <w:bCs/>
          <w:color w:val="000000"/>
        </w:rPr>
        <w:t>8</w:t>
      </w:r>
      <w:r w:rsidRPr="00051505">
        <w:rPr>
          <w:b/>
          <w:bCs/>
          <w:color w:val="000000"/>
        </w:rPr>
        <w:t>. РАСТОРЖЕНИЕ ДОГОВОРА</w:t>
      </w:r>
      <w:bookmarkEnd w:id="275"/>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000000"/>
        </w:rPr>
      </w:pPr>
      <w:bookmarkStart w:id="276" w:name="_Toc514237819"/>
      <w:r w:rsidRPr="00051505">
        <w:rPr>
          <w:b/>
          <w:bCs/>
          <w:color w:val="000000"/>
        </w:rPr>
        <w:t>Раздел 1. Условия расторжения договора</w:t>
      </w:r>
      <w:bookmarkEnd w:id="276"/>
    </w:p>
    <w:p w:rsidR="00EE00D6" w:rsidRPr="00EE00D6" w:rsidRDefault="00EE00D6" w:rsidP="00EE00D6">
      <w:pPr>
        <w:autoSpaceDE w:val="0"/>
        <w:autoSpaceDN w:val="0"/>
        <w:adjustRightInd w:val="0"/>
        <w:ind w:firstLine="567"/>
        <w:jc w:val="both"/>
        <w:rPr>
          <w:color w:val="auto"/>
        </w:rPr>
      </w:pPr>
      <w:r w:rsidRPr="00EE00D6">
        <w:rPr>
          <w:color w:val="auto"/>
        </w:rPr>
        <w:t xml:space="preserve">1.1. Расторжение договора допускается по соглашению сторон, по решению суда, в случае одностороннего отказа Заказчиком от исполнения договора по </w:t>
      </w:r>
      <w:proofErr w:type="gramStart"/>
      <w:r w:rsidRPr="00EE00D6">
        <w:rPr>
          <w:color w:val="auto"/>
        </w:rPr>
        <w:t>основаниям</w:t>
      </w:r>
      <w:proofErr w:type="gramEnd"/>
      <w:r w:rsidRPr="00EE00D6">
        <w:rPr>
          <w:color w:val="auto"/>
        </w:rPr>
        <w:t xml:space="preserve"> предусмотренным договором и/или гражданским законодательством и/или действующим законодательством Российской Федерации.</w:t>
      </w:r>
    </w:p>
    <w:p w:rsidR="00EE00D6" w:rsidRPr="00EE00D6" w:rsidRDefault="00EE00D6" w:rsidP="00EE00D6">
      <w:pPr>
        <w:autoSpaceDE w:val="0"/>
        <w:autoSpaceDN w:val="0"/>
        <w:adjustRightInd w:val="0"/>
        <w:ind w:firstLine="567"/>
        <w:jc w:val="both"/>
        <w:rPr>
          <w:color w:val="auto"/>
        </w:rPr>
      </w:pPr>
      <w:r w:rsidRPr="00EE00D6">
        <w:rPr>
          <w:color w:val="auto"/>
        </w:rPr>
        <w:t xml:space="preserve">1.2. </w:t>
      </w:r>
      <w:proofErr w:type="gramStart"/>
      <w:r w:rsidRPr="00EE00D6">
        <w:rPr>
          <w:color w:val="auto"/>
        </w:rPr>
        <w:t>Договор</w:t>
      </w:r>
      <w:proofErr w:type="gramEnd"/>
      <w:r w:rsidRPr="00EE00D6">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EE00D6" w:rsidRPr="00EE00D6" w:rsidRDefault="00EE00D6" w:rsidP="00EE00D6">
      <w:pPr>
        <w:autoSpaceDE w:val="0"/>
        <w:autoSpaceDN w:val="0"/>
        <w:adjustRightInd w:val="0"/>
        <w:ind w:firstLine="567"/>
        <w:jc w:val="both"/>
        <w:rPr>
          <w:color w:val="auto"/>
        </w:rPr>
      </w:pPr>
      <w:r w:rsidRPr="00EE00D6">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EE00D6" w:rsidRDefault="00EE00D6" w:rsidP="00EE00D6">
      <w:pPr>
        <w:autoSpaceDE w:val="0"/>
        <w:autoSpaceDN w:val="0"/>
        <w:adjustRightInd w:val="0"/>
        <w:ind w:firstLine="567"/>
        <w:jc w:val="both"/>
        <w:rPr>
          <w:color w:val="auto"/>
        </w:rPr>
      </w:pPr>
      <w:r w:rsidRPr="00EE00D6">
        <w:rPr>
          <w:color w:val="auto"/>
        </w:rPr>
        <w:t xml:space="preserve">1.4. Заказчик вправе расторгнуть Договор в одностороннем порядке в случаях: </w:t>
      </w:r>
    </w:p>
    <w:p w:rsidR="00EE00D6" w:rsidRPr="00EE00D6" w:rsidRDefault="00EE00D6" w:rsidP="00EE00D6">
      <w:pPr>
        <w:autoSpaceDE w:val="0"/>
        <w:autoSpaceDN w:val="0"/>
        <w:adjustRightInd w:val="0"/>
        <w:ind w:firstLine="567"/>
        <w:jc w:val="both"/>
        <w:rPr>
          <w:color w:val="auto"/>
        </w:rPr>
      </w:pPr>
      <w:r w:rsidRPr="00EE00D6">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EE00D6" w:rsidRDefault="00EE00D6" w:rsidP="00EE00D6">
      <w:pPr>
        <w:autoSpaceDE w:val="0"/>
        <w:autoSpaceDN w:val="0"/>
        <w:adjustRightInd w:val="0"/>
        <w:ind w:firstLine="567"/>
        <w:jc w:val="both"/>
        <w:rPr>
          <w:color w:val="auto"/>
        </w:rPr>
      </w:pPr>
      <w:r w:rsidRPr="00EE00D6">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EE00D6" w:rsidRDefault="00EE00D6" w:rsidP="00EE00D6">
      <w:pPr>
        <w:autoSpaceDE w:val="0"/>
        <w:autoSpaceDN w:val="0"/>
        <w:adjustRightInd w:val="0"/>
        <w:ind w:firstLine="567"/>
        <w:jc w:val="both"/>
        <w:rPr>
          <w:color w:val="auto"/>
        </w:rPr>
      </w:pPr>
      <w:r w:rsidRPr="00EE00D6">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EE00D6" w:rsidRDefault="00EE00D6" w:rsidP="00EE00D6">
      <w:pPr>
        <w:autoSpaceDE w:val="0"/>
        <w:autoSpaceDN w:val="0"/>
        <w:adjustRightInd w:val="0"/>
        <w:ind w:firstLine="567"/>
        <w:jc w:val="both"/>
        <w:rPr>
          <w:color w:val="auto"/>
        </w:rPr>
      </w:pPr>
      <w:r w:rsidRPr="00EE00D6">
        <w:rPr>
          <w:color w:val="auto"/>
        </w:rPr>
        <w:t xml:space="preserve">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w:t>
      </w:r>
      <w:proofErr w:type="gramStart"/>
      <w:r w:rsidRPr="00EE00D6">
        <w:rPr>
          <w:color w:val="auto"/>
        </w:rPr>
        <w:t>заключить</w:t>
      </w:r>
      <w:proofErr w:type="gramEnd"/>
      <w:r w:rsidRPr="00EE00D6">
        <w:rPr>
          <w:color w:val="auto"/>
        </w:rPr>
        <w:t xml:space="preserve"> договор.</w:t>
      </w:r>
    </w:p>
    <w:p w:rsidR="00EE00D6" w:rsidRPr="00EE00D6" w:rsidRDefault="00EE00D6" w:rsidP="00EE00D6">
      <w:pPr>
        <w:autoSpaceDE w:val="0"/>
        <w:autoSpaceDN w:val="0"/>
        <w:adjustRightInd w:val="0"/>
        <w:ind w:firstLine="567"/>
        <w:jc w:val="both"/>
        <w:rPr>
          <w:color w:val="auto"/>
        </w:rPr>
      </w:pPr>
      <w:r w:rsidRPr="00EE00D6">
        <w:rPr>
          <w:color w:val="auto"/>
        </w:rPr>
        <w:t xml:space="preserve">1.7. Договор заключается с соблюдением условий, предусмотренных </w:t>
      </w:r>
      <w:r w:rsidRPr="008B75DD">
        <w:rPr>
          <w:color w:val="auto"/>
        </w:rPr>
        <w:t>главой 1</w:t>
      </w:r>
      <w:r w:rsidR="008B75DD" w:rsidRPr="008B75DD">
        <w:rPr>
          <w:color w:val="auto"/>
        </w:rPr>
        <w:t>7</w:t>
      </w:r>
      <w:r w:rsidRPr="00EE00D6">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EE00D6" w:rsidRDefault="00EE00D6" w:rsidP="00EE00D6">
      <w:pPr>
        <w:autoSpaceDE w:val="0"/>
        <w:autoSpaceDN w:val="0"/>
        <w:adjustRightInd w:val="0"/>
        <w:ind w:firstLine="567"/>
        <w:jc w:val="both"/>
        <w:rPr>
          <w:color w:val="auto"/>
        </w:rPr>
      </w:pPr>
      <w:r w:rsidRPr="00EE00D6">
        <w:rPr>
          <w:color w:val="auto"/>
        </w:rPr>
        <w:t>1.8.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EE00D6" w:rsidRDefault="00EE00D6" w:rsidP="00EE00D6">
      <w:pPr>
        <w:autoSpaceDE w:val="0"/>
        <w:autoSpaceDN w:val="0"/>
        <w:adjustRightInd w:val="0"/>
        <w:ind w:firstLine="567"/>
        <w:jc w:val="both"/>
        <w:rPr>
          <w:color w:val="auto"/>
        </w:rPr>
      </w:pPr>
      <w:r w:rsidRPr="00EE00D6">
        <w:rPr>
          <w:color w:val="auto"/>
        </w:rPr>
        <w:t>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1.10. Расторжение договора влечёт за собой прекращение обязатель</w:t>
      </w:r>
      <w:proofErr w:type="gramStart"/>
      <w:r w:rsidRPr="00EE00D6">
        <w:rPr>
          <w:color w:val="auto"/>
        </w:rPr>
        <w:t>ств ст</w:t>
      </w:r>
      <w:proofErr w:type="gramEnd"/>
      <w:r w:rsidRPr="00EE00D6">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1.11.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w:t>
      </w:r>
      <w:r>
        <w:rPr>
          <w:color w:val="auto"/>
        </w:rPr>
        <w:t>ределён соглашением сторон</w:t>
      </w:r>
      <w:r w:rsidRPr="00EE00D6">
        <w:rPr>
          <w:color w:val="auto"/>
        </w:rPr>
        <w:t>.</w:t>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77" w:name="_Toc514237820"/>
      <w:r w:rsidRPr="00051505">
        <w:rPr>
          <w:b/>
          <w:bCs/>
          <w:color w:val="000000"/>
        </w:rPr>
        <w:lastRenderedPageBreak/>
        <w:t xml:space="preserve">ГЛАВА </w:t>
      </w:r>
      <w:r w:rsidR="00ED467B">
        <w:rPr>
          <w:b/>
          <w:bCs/>
          <w:color w:val="000000"/>
        </w:rPr>
        <w:t>19</w:t>
      </w:r>
      <w:r w:rsidRPr="00051505">
        <w:rPr>
          <w:b/>
          <w:bCs/>
          <w:color w:val="000000"/>
        </w:rPr>
        <w:t>. ИНАЯ ИНФОРМАЦИЯ</w:t>
      </w:r>
      <w:bookmarkEnd w:id="277"/>
    </w:p>
    <w:p w:rsidR="00F43E8D" w:rsidRPr="00051505" w:rsidRDefault="00F43E8D" w:rsidP="00F43E8D">
      <w:pPr>
        <w:keepNext/>
        <w:keepLines/>
        <w:spacing w:before="80" w:line="276" w:lineRule="auto"/>
        <w:outlineLvl w:val="1"/>
        <w:rPr>
          <w:b/>
          <w:bCs/>
          <w:color w:val="000000"/>
          <w:sz w:val="20"/>
          <w:szCs w:val="26"/>
        </w:rPr>
      </w:pPr>
      <w:bookmarkStart w:id="278"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79" w:name="_Toc514237821"/>
      <w:r w:rsidRPr="00051505">
        <w:rPr>
          <w:b/>
          <w:bCs/>
          <w:color w:val="000000"/>
        </w:rPr>
        <w:t>Раздел 1. Реестр недобросовестных поставщиков</w:t>
      </w:r>
      <w:bookmarkEnd w:id="278"/>
      <w:bookmarkEnd w:id="279"/>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w:t>
      </w:r>
      <w:proofErr w:type="gramStart"/>
      <w:r w:rsidRPr="00051505">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w:t>
      </w:r>
      <w:proofErr w:type="gramEnd"/>
      <w:r w:rsidRPr="00051505">
        <w:rPr>
          <w:bCs/>
          <w:color w:val="auto"/>
          <w:shd w:val="clear" w:color="auto" w:fill="FFFFFF"/>
        </w:rPr>
        <w:t xml:space="preserve"> </w:t>
      </w:r>
      <w:proofErr w:type="gramStart"/>
      <w:r w:rsidRPr="00051505">
        <w:rPr>
          <w:bCs/>
          <w:color w:val="auto"/>
          <w:shd w:val="clear" w:color="auto" w:fill="FFFFFF"/>
        </w:rPr>
        <w:t>ведении</w:t>
      </w:r>
      <w:proofErr w:type="gramEnd"/>
      <w:r w:rsidRPr="00051505">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80" w:name="порядок"/>
      <w:r w:rsidRPr="00051505">
        <w:rPr>
          <w:b/>
          <w:color w:val="auto"/>
        </w:rPr>
        <w:t xml:space="preserve">Раздел 2. </w:t>
      </w:r>
      <w:r w:rsidRPr="00051505">
        <w:rPr>
          <w:b/>
          <w:bCs/>
          <w:color w:val="auto"/>
        </w:rPr>
        <w:t>Порядок обжалования</w:t>
      </w:r>
    </w:p>
    <w:bookmarkEnd w:id="280"/>
    <w:p w:rsidR="00F43E8D" w:rsidRPr="00051505" w:rsidRDefault="00F43E8D" w:rsidP="00F43E8D">
      <w:pPr>
        <w:tabs>
          <w:tab w:val="left" w:pos="851"/>
        </w:tabs>
        <w:ind w:firstLine="709"/>
        <w:jc w:val="both"/>
        <w:rPr>
          <w:color w:val="auto"/>
        </w:rPr>
      </w:pPr>
      <w:r w:rsidRPr="00051505">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051505">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051505" w:rsidRDefault="00F43E8D" w:rsidP="00F43E8D">
      <w:pPr>
        <w:tabs>
          <w:tab w:val="left" w:pos="851"/>
        </w:tabs>
        <w:ind w:firstLine="709"/>
        <w:jc w:val="both"/>
        <w:rPr>
          <w:color w:val="auto"/>
        </w:rPr>
      </w:pPr>
      <w:r w:rsidRPr="00051505">
        <w:rPr>
          <w:color w:val="auto"/>
        </w:rPr>
        <w:t xml:space="preserve">2.2. </w:t>
      </w:r>
      <w:proofErr w:type="gramStart"/>
      <w:r w:rsidRPr="00051505">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051505">
        <w:rPr>
          <w:color w:val="auto"/>
        </w:rPr>
        <w:t xml:space="preserve">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lastRenderedPageBreak/>
        <w:t xml:space="preserve">2.2.3. </w:t>
      </w:r>
      <w:proofErr w:type="spellStart"/>
      <w:r w:rsidRPr="00051505">
        <w:rPr>
          <w:color w:val="auto"/>
        </w:rPr>
        <w:t>неразмещение</w:t>
      </w:r>
      <w:proofErr w:type="spellEnd"/>
      <w:r w:rsidRPr="00051505">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proofErr w:type="gramStart"/>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51505">
        <w:rPr>
          <w:color w:val="auto"/>
        </w:rPr>
        <w:t xml:space="preserve">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 xml:space="preserve">2.2.6. </w:t>
      </w:r>
      <w:proofErr w:type="spellStart"/>
      <w:r w:rsidRPr="00051505">
        <w:rPr>
          <w:color w:val="auto"/>
        </w:rPr>
        <w:t>неразмещение</w:t>
      </w:r>
      <w:proofErr w:type="spellEnd"/>
      <w:r w:rsidRPr="00051505">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w:t>
      </w:r>
      <w:proofErr w:type="gramStart"/>
      <w:r w:rsidRPr="00051505">
        <w:rPr>
          <w:color w:val="auto"/>
        </w:rPr>
        <w:t>,</w:t>
      </w:r>
      <w:proofErr w:type="gramEnd"/>
      <w:r w:rsidRPr="00051505">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proofErr w:type="gramStart"/>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81" w:name="_Toc514237822"/>
      <w:bookmarkStart w:id="282"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1"/>
      <w:bookmarkEnd w:id="282"/>
    </w:p>
    <w:p w:rsidR="00F43E8D" w:rsidRPr="00051505" w:rsidRDefault="00F43E8D" w:rsidP="00F43E8D">
      <w:pPr>
        <w:ind w:firstLine="697"/>
        <w:jc w:val="both"/>
        <w:rPr>
          <w:color w:val="000000"/>
        </w:rPr>
      </w:pPr>
      <w:r w:rsidRPr="00051505">
        <w:rPr>
          <w:color w:val="000000"/>
        </w:rPr>
        <w:t>3.1.</w:t>
      </w:r>
      <w:r w:rsidRPr="00051505">
        <w:rPr>
          <w:color w:val="FF0000"/>
        </w:rPr>
        <w:t xml:space="preserve"> </w:t>
      </w:r>
      <w:proofErr w:type="gramStart"/>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051505">
        <w:rPr>
          <w:color w:val="000000"/>
        </w:rPr>
        <w:t>неразмещения</w:t>
      </w:r>
      <w:proofErr w:type="spellEnd"/>
      <w:r w:rsidRPr="00051505">
        <w:rPr>
          <w:color w:val="000000"/>
        </w:rPr>
        <w:t xml:space="preserve"> в единой информационной системе</w:t>
      </w:r>
      <w:proofErr w:type="gramEnd"/>
      <w:r w:rsidRPr="00051505">
        <w:rPr>
          <w:color w:val="000000"/>
        </w:rPr>
        <w:t xml:space="preserve">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lastRenderedPageBreak/>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proofErr w:type="gramStart"/>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051505">
        <w:rPr>
          <w:color w:val="000000"/>
        </w:rPr>
        <w:t>несостоявшимися</w:t>
      </w:r>
      <w:proofErr w:type="gramEnd"/>
      <w:r w:rsidRPr="00051505">
        <w:rPr>
          <w:color w:val="000000"/>
        </w:rPr>
        <w:t>;</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sectPr w:rsidR="00F43E8D" w:rsidRPr="00051505" w:rsidSect="00374F2E">
      <w:headerReference w:type="default" r:id="rId20"/>
      <w:footerReference w:type="default" r:id="rId21"/>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5B" w:rsidRDefault="006D445B">
      <w:r>
        <w:separator/>
      </w:r>
    </w:p>
  </w:endnote>
  <w:endnote w:type="continuationSeparator" w:id="0">
    <w:p w:rsidR="006D445B" w:rsidRDefault="006D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6D445B" w:rsidRDefault="006D445B">
        <w:pPr>
          <w:pStyle w:val="affa"/>
          <w:jc w:val="right"/>
        </w:pPr>
        <w:r>
          <w:fldChar w:fldCharType="begin"/>
        </w:r>
        <w:r>
          <w:instrText>PAGE   \* MERGEFORMAT</w:instrText>
        </w:r>
        <w:r>
          <w:fldChar w:fldCharType="separate"/>
        </w:r>
        <w:r w:rsidR="006462EB">
          <w:rPr>
            <w:noProof/>
          </w:rPr>
          <w:t>85</w:t>
        </w:r>
        <w:r>
          <w:rPr>
            <w:noProof/>
          </w:rPr>
          <w:fldChar w:fldCharType="end"/>
        </w:r>
      </w:p>
    </w:sdtContent>
  </w:sdt>
  <w:p w:rsidR="006D445B" w:rsidRDefault="006D445B">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5B" w:rsidRDefault="006D445B">
      <w:r>
        <w:separator/>
      </w:r>
    </w:p>
  </w:footnote>
  <w:footnote w:type="continuationSeparator" w:id="0">
    <w:p w:rsidR="006D445B" w:rsidRDefault="006D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5B" w:rsidRDefault="006D445B">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6">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8">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1"/>
  </w:num>
  <w:num w:numId="13">
    <w:abstractNumId w:val="14"/>
  </w:num>
  <w:num w:numId="14">
    <w:abstractNumId w:val="10"/>
  </w:num>
  <w:num w:numId="15">
    <w:abstractNumId w:val="15"/>
  </w:num>
  <w:num w:numId="16">
    <w:abstractNumId w:val="33"/>
  </w:num>
  <w:num w:numId="17">
    <w:abstractNumId w:val="22"/>
  </w:num>
  <w:num w:numId="18">
    <w:abstractNumId w:val="20"/>
  </w:num>
  <w:num w:numId="19">
    <w:abstractNumId w:val="23"/>
  </w:num>
  <w:num w:numId="20">
    <w:abstractNumId w:val="18"/>
  </w:num>
  <w:num w:numId="21">
    <w:abstractNumId w:val="19"/>
  </w:num>
  <w:num w:numId="22">
    <w:abstractNumId w:val="26"/>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num>
  <w:num w:numId="27">
    <w:abstractNumId w:val="29"/>
  </w:num>
  <w:num w:numId="28">
    <w:abstractNumId w:val="13"/>
  </w:num>
  <w:num w:numId="29">
    <w:abstractNumId w:val="12"/>
  </w:num>
  <w:num w:numId="30">
    <w:abstractNumId w:val="17"/>
  </w:num>
  <w:num w:numId="31">
    <w:abstractNumId w:val="28"/>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grammar="clean"/>
  <w:defaultTabStop w:val="708"/>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32B03"/>
    <w:rsid w:val="00034609"/>
    <w:rsid w:val="00036291"/>
    <w:rsid w:val="0004517F"/>
    <w:rsid w:val="00051505"/>
    <w:rsid w:val="0006228A"/>
    <w:rsid w:val="000634AE"/>
    <w:rsid w:val="0006360A"/>
    <w:rsid w:val="0007152D"/>
    <w:rsid w:val="0007781B"/>
    <w:rsid w:val="00077BE6"/>
    <w:rsid w:val="000A6DAA"/>
    <w:rsid w:val="000B05BC"/>
    <w:rsid w:val="000B443F"/>
    <w:rsid w:val="000C5D3D"/>
    <w:rsid w:val="00106C07"/>
    <w:rsid w:val="001132A8"/>
    <w:rsid w:val="00150A6E"/>
    <w:rsid w:val="00157625"/>
    <w:rsid w:val="00167C51"/>
    <w:rsid w:val="001745B3"/>
    <w:rsid w:val="00184A8F"/>
    <w:rsid w:val="00185810"/>
    <w:rsid w:val="001A7503"/>
    <w:rsid w:val="001B68DE"/>
    <w:rsid w:val="001C240E"/>
    <w:rsid w:val="001C5020"/>
    <w:rsid w:val="001C7006"/>
    <w:rsid w:val="001D499F"/>
    <w:rsid w:val="001E12BC"/>
    <w:rsid w:val="001E3708"/>
    <w:rsid w:val="001F1F5B"/>
    <w:rsid w:val="00202B55"/>
    <w:rsid w:val="00205DBD"/>
    <w:rsid w:val="00213A58"/>
    <w:rsid w:val="00224BC6"/>
    <w:rsid w:val="002326D4"/>
    <w:rsid w:val="00233C56"/>
    <w:rsid w:val="00242E6A"/>
    <w:rsid w:val="00271BDC"/>
    <w:rsid w:val="002730CC"/>
    <w:rsid w:val="0027668F"/>
    <w:rsid w:val="00277674"/>
    <w:rsid w:val="00292658"/>
    <w:rsid w:val="00292868"/>
    <w:rsid w:val="002A0D4D"/>
    <w:rsid w:val="002A3215"/>
    <w:rsid w:val="002A5660"/>
    <w:rsid w:val="002A5C8A"/>
    <w:rsid w:val="002B68E6"/>
    <w:rsid w:val="002D0515"/>
    <w:rsid w:val="002F5DAC"/>
    <w:rsid w:val="00300F29"/>
    <w:rsid w:val="003264DD"/>
    <w:rsid w:val="0032721D"/>
    <w:rsid w:val="00330B09"/>
    <w:rsid w:val="003356D2"/>
    <w:rsid w:val="003561A5"/>
    <w:rsid w:val="00362202"/>
    <w:rsid w:val="00365A3E"/>
    <w:rsid w:val="003725D4"/>
    <w:rsid w:val="00374F2E"/>
    <w:rsid w:val="00382240"/>
    <w:rsid w:val="00384DE7"/>
    <w:rsid w:val="00390477"/>
    <w:rsid w:val="0039288D"/>
    <w:rsid w:val="00393928"/>
    <w:rsid w:val="003A2BF7"/>
    <w:rsid w:val="003B0BF3"/>
    <w:rsid w:val="003B4684"/>
    <w:rsid w:val="003C4E56"/>
    <w:rsid w:val="003E1A9E"/>
    <w:rsid w:val="003E7E45"/>
    <w:rsid w:val="003F124A"/>
    <w:rsid w:val="00400200"/>
    <w:rsid w:val="0040516E"/>
    <w:rsid w:val="00405501"/>
    <w:rsid w:val="00430F6F"/>
    <w:rsid w:val="00436B38"/>
    <w:rsid w:val="004520FE"/>
    <w:rsid w:val="004540C9"/>
    <w:rsid w:val="0046299A"/>
    <w:rsid w:val="00470C2C"/>
    <w:rsid w:val="00483E23"/>
    <w:rsid w:val="00485C19"/>
    <w:rsid w:val="004A2B96"/>
    <w:rsid w:val="004A3C33"/>
    <w:rsid w:val="004A4445"/>
    <w:rsid w:val="004B0D42"/>
    <w:rsid w:val="004B7FC6"/>
    <w:rsid w:val="004C11B8"/>
    <w:rsid w:val="004C6D09"/>
    <w:rsid w:val="004D51DE"/>
    <w:rsid w:val="004D7066"/>
    <w:rsid w:val="004E11B5"/>
    <w:rsid w:val="00501062"/>
    <w:rsid w:val="00546934"/>
    <w:rsid w:val="005522B8"/>
    <w:rsid w:val="00556EB7"/>
    <w:rsid w:val="00564211"/>
    <w:rsid w:val="0056436A"/>
    <w:rsid w:val="00591374"/>
    <w:rsid w:val="005C2A01"/>
    <w:rsid w:val="005C2A0B"/>
    <w:rsid w:val="005C3EFF"/>
    <w:rsid w:val="005D5C59"/>
    <w:rsid w:val="005E3B43"/>
    <w:rsid w:val="005F195C"/>
    <w:rsid w:val="006043F3"/>
    <w:rsid w:val="00615444"/>
    <w:rsid w:val="006330C8"/>
    <w:rsid w:val="0063795C"/>
    <w:rsid w:val="006462EB"/>
    <w:rsid w:val="0065155E"/>
    <w:rsid w:val="00654CD2"/>
    <w:rsid w:val="00661EC2"/>
    <w:rsid w:val="006922DE"/>
    <w:rsid w:val="0069799B"/>
    <w:rsid w:val="006C3E4E"/>
    <w:rsid w:val="006C592B"/>
    <w:rsid w:val="006C5A3A"/>
    <w:rsid w:val="006D445B"/>
    <w:rsid w:val="006E0CA1"/>
    <w:rsid w:val="00707266"/>
    <w:rsid w:val="00726022"/>
    <w:rsid w:val="00727F5E"/>
    <w:rsid w:val="00733D3C"/>
    <w:rsid w:val="007408C9"/>
    <w:rsid w:val="007510A2"/>
    <w:rsid w:val="007621B1"/>
    <w:rsid w:val="00762AC9"/>
    <w:rsid w:val="0078057F"/>
    <w:rsid w:val="007838A4"/>
    <w:rsid w:val="00784EC0"/>
    <w:rsid w:val="00787547"/>
    <w:rsid w:val="00791A32"/>
    <w:rsid w:val="007943D6"/>
    <w:rsid w:val="007B5338"/>
    <w:rsid w:val="007C3B6D"/>
    <w:rsid w:val="007D07C4"/>
    <w:rsid w:val="007D22AA"/>
    <w:rsid w:val="007E3991"/>
    <w:rsid w:val="007F03B8"/>
    <w:rsid w:val="007F1DE7"/>
    <w:rsid w:val="00807B69"/>
    <w:rsid w:val="0081019C"/>
    <w:rsid w:val="008102DA"/>
    <w:rsid w:val="00811025"/>
    <w:rsid w:val="00814CEF"/>
    <w:rsid w:val="008271D4"/>
    <w:rsid w:val="00844E02"/>
    <w:rsid w:val="00881B13"/>
    <w:rsid w:val="00893F3E"/>
    <w:rsid w:val="008A0EEC"/>
    <w:rsid w:val="008B75DD"/>
    <w:rsid w:val="008C2893"/>
    <w:rsid w:val="008D40DA"/>
    <w:rsid w:val="008D7245"/>
    <w:rsid w:val="008E42F8"/>
    <w:rsid w:val="008F05FA"/>
    <w:rsid w:val="00920235"/>
    <w:rsid w:val="00924E38"/>
    <w:rsid w:val="00951F1D"/>
    <w:rsid w:val="00964ECD"/>
    <w:rsid w:val="00965147"/>
    <w:rsid w:val="009670D5"/>
    <w:rsid w:val="0099186E"/>
    <w:rsid w:val="009B0698"/>
    <w:rsid w:val="009B06C6"/>
    <w:rsid w:val="009D3CA9"/>
    <w:rsid w:val="009D5B9D"/>
    <w:rsid w:val="009E0CD0"/>
    <w:rsid w:val="009F40E2"/>
    <w:rsid w:val="00A02C8C"/>
    <w:rsid w:val="00A21295"/>
    <w:rsid w:val="00A364EB"/>
    <w:rsid w:val="00A5089D"/>
    <w:rsid w:val="00A57B40"/>
    <w:rsid w:val="00A57F0F"/>
    <w:rsid w:val="00A85634"/>
    <w:rsid w:val="00A923EE"/>
    <w:rsid w:val="00AA1A47"/>
    <w:rsid w:val="00AB2FA9"/>
    <w:rsid w:val="00AB3E74"/>
    <w:rsid w:val="00AB5ABC"/>
    <w:rsid w:val="00AE0B6E"/>
    <w:rsid w:val="00B038C0"/>
    <w:rsid w:val="00B3019E"/>
    <w:rsid w:val="00B509A0"/>
    <w:rsid w:val="00B52FB4"/>
    <w:rsid w:val="00B56B36"/>
    <w:rsid w:val="00B74D52"/>
    <w:rsid w:val="00B77A14"/>
    <w:rsid w:val="00B8036B"/>
    <w:rsid w:val="00B85CD2"/>
    <w:rsid w:val="00BA7FFA"/>
    <w:rsid w:val="00BB154B"/>
    <w:rsid w:val="00BB170E"/>
    <w:rsid w:val="00BB2F0F"/>
    <w:rsid w:val="00BD0F98"/>
    <w:rsid w:val="00BE17BF"/>
    <w:rsid w:val="00BE3B6C"/>
    <w:rsid w:val="00BF16D5"/>
    <w:rsid w:val="00BF2EBD"/>
    <w:rsid w:val="00BF7F61"/>
    <w:rsid w:val="00C11CC9"/>
    <w:rsid w:val="00C128F2"/>
    <w:rsid w:val="00C17887"/>
    <w:rsid w:val="00C36D04"/>
    <w:rsid w:val="00C46499"/>
    <w:rsid w:val="00C5511D"/>
    <w:rsid w:val="00C716BA"/>
    <w:rsid w:val="00C81DFD"/>
    <w:rsid w:val="00C96430"/>
    <w:rsid w:val="00CA2C79"/>
    <w:rsid w:val="00CA5A5A"/>
    <w:rsid w:val="00CA724E"/>
    <w:rsid w:val="00CB004B"/>
    <w:rsid w:val="00CB50A6"/>
    <w:rsid w:val="00CD40AA"/>
    <w:rsid w:val="00CD6626"/>
    <w:rsid w:val="00CE5046"/>
    <w:rsid w:val="00CE6802"/>
    <w:rsid w:val="00CE7834"/>
    <w:rsid w:val="00D0176D"/>
    <w:rsid w:val="00D046B3"/>
    <w:rsid w:val="00D0636E"/>
    <w:rsid w:val="00D23327"/>
    <w:rsid w:val="00D23BDB"/>
    <w:rsid w:val="00D30366"/>
    <w:rsid w:val="00D3098F"/>
    <w:rsid w:val="00D32411"/>
    <w:rsid w:val="00D50385"/>
    <w:rsid w:val="00D65142"/>
    <w:rsid w:val="00D71278"/>
    <w:rsid w:val="00D82F7C"/>
    <w:rsid w:val="00DC04F3"/>
    <w:rsid w:val="00DD7442"/>
    <w:rsid w:val="00DF36AC"/>
    <w:rsid w:val="00DF51B5"/>
    <w:rsid w:val="00DF5C92"/>
    <w:rsid w:val="00E001BA"/>
    <w:rsid w:val="00E01281"/>
    <w:rsid w:val="00E149A1"/>
    <w:rsid w:val="00E22DA7"/>
    <w:rsid w:val="00E31299"/>
    <w:rsid w:val="00E32EDD"/>
    <w:rsid w:val="00E412C1"/>
    <w:rsid w:val="00E44448"/>
    <w:rsid w:val="00E44914"/>
    <w:rsid w:val="00E566B5"/>
    <w:rsid w:val="00E71553"/>
    <w:rsid w:val="00E75A7D"/>
    <w:rsid w:val="00E802A2"/>
    <w:rsid w:val="00E95A3C"/>
    <w:rsid w:val="00EB3092"/>
    <w:rsid w:val="00ED2165"/>
    <w:rsid w:val="00ED467B"/>
    <w:rsid w:val="00ED6ECA"/>
    <w:rsid w:val="00EE00D6"/>
    <w:rsid w:val="00EE38EE"/>
    <w:rsid w:val="00EF23DC"/>
    <w:rsid w:val="00EF599B"/>
    <w:rsid w:val="00F028B1"/>
    <w:rsid w:val="00F02B1F"/>
    <w:rsid w:val="00F074E3"/>
    <w:rsid w:val="00F14669"/>
    <w:rsid w:val="00F209DF"/>
    <w:rsid w:val="00F21815"/>
    <w:rsid w:val="00F23D09"/>
    <w:rsid w:val="00F3590F"/>
    <w:rsid w:val="00F423FA"/>
    <w:rsid w:val="00F43E8D"/>
    <w:rsid w:val="00F51E80"/>
    <w:rsid w:val="00F64108"/>
    <w:rsid w:val="00F76758"/>
    <w:rsid w:val="00F84AD5"/>
    <w:rsid w:val="00F97351"/>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service.nalog.ru/vy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service.nalog.ru/vy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A1ED-6E00-4152-86F7-66D20D50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121</Pages>
  <Words>64358</Words>
  <Characters>366841</Characters>
  <Application>Microsoft Office Word</Application>
  <DocSecurity>0</DocSecurity>
  <Lines>3057</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7</cp:revision>
  <cp:lastPrinted>2021-09-08T06:28:00Z</cp:lastPrinted>
  <dcterms:created xsi:type="dcterms:W3CDTF">2022-02-14T12:30:00Z</dcterms:created>
  <dcterms:modified xsi:type="dcterms:W3CDTF">2022-03-11T10:16:00Z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